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E3FFB" w14:textId="77777777" w:rsidR="00D5242B" w:rsidRPr="00FE49F0" w:rsidRDefault="00D5242B" w:rsidP="00D5242B">
      <w:pPr>
        <w:spacing w:after="120" w:line="271" w:lineRule="auto"/>
        <w:rPr>
          <w:rFonts w:ascii="Arial" w:hAnsi="Arial" w:cs="Arial"/>
          <w:i/>
          <w:iCs/>
          <w:color w:val="30206B" w:themeColor="text1"/>
          <w:sz w:val="22"/>
          <w:szCs w:val="22"/>
        </w:rPr>
      </w:pPr>
      <w:r w:rsidRPr="00FE49F0">
        <w:rPr>
          <w:rFonts w:ascii="Arial" w:hAnsi="Arial" w:cs="Arial"/>
          <w:i/>
          <w:iCs/>
          <w:noProof/>
          <w:color w:val="30206B" w:themeColor="text1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DB18F81" wp14:editId="1C9F9142">
            <wp:simplePos x="0" y="0"/>
            <wp:positionH relativeFrom="column">
              <wp:posOffset>1270</wp:posOffset>
            </wp:positionH>
            <wp:positionV relativeFrom="paragraph">
              <wp:posOffset>-210348</wp:posOffset>
            </wp:positionV>
            <wp:extent cx="985520" cy="285750"/>
            <wp:effectExtent l="0" t="0" r="508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IHR_Horizontal_Logo_1200px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52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99481D" w14:textId="5364FE3A" w:rsidR="00D5242B" w:rsidRPr="00FE49F0" w:rsidRDefault="00D5242B" w:rsidP="00F27CDE">
      <w:pPr>
        <w:spacing w:after="120" w:line="271" w:lineRule="auto"/>
        <w:rPr>
          <w:rFonts w:ascii="Arial" w:hAnsi="Arial" w:cs="Arial"/>
          <w:b/>
          <w:bCs/>
          <w:color w:val="30206B" w:themeColor="text1"/>
          <w:sz w:val="64"/>
          <w:szCs w:val="64"/>
        </w:rPr>
      </w:pPr>
      <w:r w:rsidRPr="00FE49F0">
        <w:rPr>
          <w:rFonts w:ascii="Arial" w:hAnsi="Arial" w:cs="Arial"/>
          <w:i/>
          <w:iCs/>
          <w:noProof/>
          <w:color w:val="30206B" w:themeColor="text1"/>
          <w:sz w:val="64"/>
          <w:szCs w:val="6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BAA7770" wp14:editId="7AA0E4A6">
                <wp:simplePos x="0" y="0"/>
                <wp:positionH relativeFrom="column">
                  <wp:posOffset>635</wp:posOffset>
                </wp:positionH>
                <wp:positionV relativeFrom="paragraph">
                  <wp:posOffset>1115060</wp:posOffset>
                </wp:positionV>
                <wp:extent cx="5788025" cy="0"/>
                <wp:effectExtent l="0" t="12700" r="28575" b="25400"/>
                <wp:wrapNone/>
                <wp:docPr id="191137649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89B6F7" id="Straight Connector 1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87.8pt" to="455.8pt,87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" strokecolor="#1ebbf0 [3215]" strokeweight="3pt">
                <v:stroke joinstyle="miter"/>
              </v:line>
            </w:pict>
          </mc:Fallback>
        </mc:AlternateContent>
      </w:r>
      <w:r w:rsidR="008815B4" w:rsidRPr="00FE49F0">
        <w:rPr>
          <w:rFonts w:ascii="Arial" w:hAnsi="Arial" w:cs="Arial"/>
          <w:b/>
          <w:bCs/>
          <w:color w:val="30206B" w:themeColor="text1"/>
          <w:sz w:val="64"/>
          <w:szCs w:val="64"/>
        </w:rPr>
        <w:t xml:space="preserve">AI </w:t>
      </w:r>
      <w:r w:rsidR="00533F8C" w:rsidRPr="00FE49F0">
        <w:rPr>
          <w:rFonts w:ascii="Arial" w:hAnsi="Arial" w:cs="Arial"/>
          <w:b/>
          <w:bCs/>
          <w:color w:val="30206B" w:themeColor="text1"/>
          <w:sz w:val="64"/>
          <w:szCs w:val="64"/>
        </w:rPr>
        <w:t xml:space="preserve">Agent </w:t>
      </w:r>
      <w:r w:rsidR="008815B4" w:rsidRPr="00FE49F0">
        <w:rPr>
          <w:rFonts w:ascii="Arial" w:hAnsi="Arial" w:cs="Arial"/>
          <w:b/>
          <w:bCs/>
          <w:color w:val="30206B" w:themeColor="text1"/>
          <w:sz w:val="64"/>
          <w:szCs w:val="64"/>
        </w:rPr>
        <w:t>Automation Request Template</w:t>
      </w:r>
    </w:p>
    <w:p w14:paraId="2C7068C3" w14:textId="77777777" w:rsidR="00221D3C" w:rsidRPr="00FE49F0" w:rsidRDefault="00221D3C" w:rsidP="00E961A9">
      <w:pPr>
        <w:spacing w:line="271" w:lineRule="auto"/>
        <w:rPr>
          <w:rFonts w:ascii="Arial" w:hAnsi="Arial" w:cs="Arial"/>
          <w:color w:val="30206B" w:themeColor="text1"/>
          <w:sz w:val="22"/>
          <w:szCs w:val="22"/>
        </w:rPr>
      </w:pPr>
    </w:p>
    <w:p w14:paraId="6F6FCDCA" w14:textId="3E7CCEF2" w:rsidR="006013CE" w:rsidRPr="00FE49F0" w:rsidRDefault="006013CE" w:rsidP="00E961A9">
      <w:pPr>
        <w:spacing w:line="271" w:lineRule="auto"/>
        <w:rPr>
          <w:rFonts w:ascii="Arial" w:hAnsi="Arial" w:cs="Arial"/>
          <w:color w:val="30206B" w:themeColor="text1"/>
          <w:sz w:val="22"/>
          <w:szCs w:val="22"/>
        </w:rPr>
      </w:pPr>
      <w:r w:rsidRPr="00FE49F0">
        <w:rPr>
          <w:rFonts w:ascii="Arial" w:hAnsi="Arial" w:cs="Arial"/>
          <w:b/>
          <w:bCs/>
          <w:color w:val="30206B" w:themeColor="text1"/>
          <w:sz w:val="22"/>
          <w:szCs w:val="22"/>
        </w:rPr>
        <w:t>Instructions:</w:t>
      </w:r>
      <w:r w:rsidRPr="00FE49F0">
        <w:rPr>
          <w:rFonts w:ascii="Arial" w:hAnsi="Arial" w:cs="Arial"/>
          <w:color w:val="30206B" w:themeColor="text1"/>
          <w:sz w:val="22"/>
          <w:szCs w:val="22"/>
        </w:rPr>
        <w:t xml:space="preserve"> Please complete all sections below. This document is used to justify, prioritize, and scope the development of a new AI </w:t>
      </w:r>
      <w:r w:rsidR="00840316">
        <w:rPr>
          <w:rFonts w:ascii="Arial" w:hAnsi="Arial" w:cs="Arial"/>
          <w:color w:val="30206B" w:themeColor="text1"/>
          <w:sz w:val="22"/>
          <w:szCs w:val="22"/>
        </w:rPr>
        <w:t>a</w:t>
      </w:r>
      <w:r w:rsidRPr="00FE49F0">
        <w:rPr>
          <w:rFonts w:ascii="Arial" w:hAnsi="Arial" w:cs="Arial"/>
          <w:color w:val="30206B" w:themeColor="text1"/>
          <w:sz w:val="22"/>
          <w:szCs w:val="22"/>
        </w:rPr>
        <w:t xml:space="preserve">gent or </w:t>
      </w:r>
      <w:r w:rsidR="00840316">
        <w:rPr>
          <w:rFonts w:ascii="Arial" w:hAnsi="Arial" w:cs="Arial"/>
          <w:color w:val="30206B" w:themeColor="text1"/>
          <w:sz w:val="22"/>
          <w:szCs w:val="22"/>
        </w:rPr>
        <w:t>p</w:t>
      </w:r>
      <w:r w:rsidRPr="00FE49F0">
        <w:rPr>
          <w:rFonts w:ascii="Arial" w:hAnsi="Arial" w:cs="Arial"/>
          <w:color w:val="30206B" w:themeColor="text1"/>
          <w:sz w:val="22"/>
          <w:szCs w:val="22"/>
        </w:rPr>
        <w:t xml:space="preserve">rocess </w:t>
      </w:r>
      <w:r w:rsidR="00840316">
        <w:rPr>
          <w:rFonts w:ascii="Arial" w:hAnsi="Arial" w:cs="Arial"/>
          <w:color w:val="30206B" w:themeColor="text1"/>
          <w:sz w:val="22"/>
          <w:szCs w:val="22"/>
        </w:rPr>
        <w:t>a</w:t>
      </w:r>
      <w:r w:rsidRPr="00FE49F0">
        <w:rPr>
          <w:rFonts w:ascii="Arial" w:hAnsi="Arial" w:cs="Arial"/>
          <w:color w:val="30206B" w:themeColor="text1"/>
          <w:sz w:val="22"/>
          <w:szCs w:val="22"/>
        </w:rPr>
        <w:t>utomation.</w:t>
      </w:r>
    </w:p>
    <w:p w14:paraId="2F36AD21" w14:textId="0310B74E" w:rsidR="006013CE" w:rsidRPr="00FE49F0" w:rsidRDefault="006013CE" w:rsidP="00E961A9">
      <w:pPr>
        <w:spacing w:line="271" w:lineRule="auto"/>
        <w:rPr>
          <w:rFonts w:ascii="Arial" w:hAnsi="Arial" w:cs="Arial"/>
          <w:color w:val="30206B" w:themeColor="text1"/>
          <w:sz w:val="22"/>
          <w:szCs w:val="22"/>
        </w:rPr>
      </w:pPr>
    </w:p>
    <w:p w14:paraId="30058FAE" w14:textId="77777777" w:rsidR="00A23599" w:rsidRPr="00FE49F0" w:rsidRDefault="00A23599" w:rsidP="00E961A9">
      <w:pPr>
        <w:spacing w:line="271" w:lineRule="auto"/>
        <w:rPr>
          <w:rFonts w:ascii="Arial" w:hAnsi="Arial" w:cs="Arial"/>
          <w:color w:val="30206B" w:themeColor="text1"/>
          <w:sz w:val="22"/>
          <w:szCs w:val="22"/>
        </w:rPr>
      </w:pPr>
    </w:p>
    <w:p w14:paraId="5F9C904C" w14:textId="77777777" w:rsidR="006013CE" w:rsidRPr="00FE49F0" w:rsidRDefault="006013CE" w:rsidP="006013CE">
      <w:pPr>
        <w:keepNext/>
        <w:spacing w:after="120" w:line="271" w:lineRule="auto"/>
        <w:rPr>
          <w:rFonts w:ascii="Arial" w:hAnsi="Arial" w:cs="Arial"/>
          <w:b/>
          <w:bCs/>
          <w:color w:val="30206B" w:themeColor="text1"/>
          <w:spacing w:val="20"/>
          <w:sz w:val="32"/>
          <w:szCs w:val="32"/>
        </w:rPr>
      </w:pPr>
      <w:r w:rsidRPr="00FE49F0">
        <w:rPr>
          <w:rFonts w:ascii="Arial" w:hAnsi="Arial" w:cs="Arial"/>
          <w:noProof/>
          <w:color w:val="30206B" w:themeColor="text1"/>
          <w:spacing w:val="20"/>
        </w:rPr>
        <mc:AlternateContent>
          <mc:Choice Requires="wps">
            <w:drawing>
              <wp:anchor distT="0" distB="0" distL="114300" distR="114300" simplePos="0" relativeHeight="251666436" behindDoc="0" locked="0" layoutInCell="1" allowOverlap="1" wp14:anchorId="576F6C88" wp14:editId="68A3851B">
                <wp:simplePos x="0" y="0"/>
                <wp:positionH relativeFrom="column">
                  <wp:posOffset>9525</wp:posOffset>
                </wp:positionH>
                <wp:positionV relativeFrom="paragraph">
                  <wp:posOffset>275961</wp:posOffset>
                </wp:positionV>
                <wp:extent cx="5788025" cy="0"/>
                <wp:effectExtent l="0" t="0" r="15875" b="12700"/>
                <wp:wrapNone/>
                <wp:docPr id="87153358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602E80" id="Straight Connector 1" o:spid="_x0000_s1026" style="position:absolute;z-index:2516664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21.75pt" to="456.5pt,2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" strokecolor="#1ebbf0 [3215]" strokeweight="1.25pt">
                <v:stroke joinstyle="miter"/>
              </v:line>
            </w:pict>
          </mc:Fallback>
        </mc:AlternateContent>
      </w:r>
      <w:r w:rsidRPr="00FE49F0">
        <w:rPr>
          <w:rFonts w:ascii="Arial" w:hAnsi="Arial" w:cs="Arial"/>
          <w:b/>
          <w:bCs/>
          <w:color w:val="30206B" w:themeColor="text1"/>
          <w:spacing w:val="20"/>
          <w:sz w:val="32"/>
          <w:szCs w:val="32"/>
        </w:rPr>
        <w:t>GENERAL INFORMATION</w:t>
      </w:r>
    </w:p>
    <w:p w14:paraId="14588E20" w14:textId="77777777" w:rsidR="006013CE" w:rsidRPr="00FE49F0" w:rsidRDefault="006013CE" w:rsidP="00E961A9">
      <w:pPr>
        <w:spacing w:line="271" w:lineRule="auto"/>
        <w:rPr>
          <w:rFonts w:ascii="Arial" w:hAnsi="Arial" w:cs="Arial"/>
          <w:color w:val="30206B" w:themeColor="text1"/>
          <w:sz w:val="22"/>
          <w:szCs w:val="22"/>
        </w:rPr>
      </w:pPr>
    </w:p>
    <w:tbl>
      <w:tblPr>
        <w:tblStyle w:val="TableGrid"/>
        <w:tblW w:w="9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80"/>
        <w:gridCol w:w="6159"/>
      </w:tblGrid>
      <w:tr w:rsidR="006013CE" w:rsidRPr="00FE49F0" w14:paraId="01E1A8AD" w14:textId="77777777" w:rsidTr="00FE49F0">
        <w:trPr>
          <w:trHeight w:val="483"/>
        </w:trPr>
        <w:tc>
          <w:tcPr>
            <w:tcW w:w="2980" w:type="dxa"/>
            <w:tcBorders>
              <w:top w:val="nil"/>
              <w:bottom w:val="single" w:sz="8" w:space="0" w:color="30206B" w:themeColor="text1"/>
              <w:right w:val="single" w:sz="8" w:space="0" w:color="B0E7FF" w:themeColor="accent1"/>
            </w:tcBorders>
            <w:shd w:val="clear" w:color="auto" w:fill="F5FEFF"/>
            <w:vAlign w:val="center"/>
          </w:tcPr>
          <w:p w14:paraId="2451254A" w14:textId="77777777" w:rsidR="006013CE" w:rsidRPr="00FE49F0" w:rsidRDefault="006013CE" w:rsidP="006013CE">
            <w:pPr>
              <w:spacing w:line="271" w:lineRule="auto"/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</w:pPr>
            <w:r w:rsidRPr="00FE49F0">
              <w:rPr>
                <w:rFonts w:ascii="Arial" w:eastAsiaTheme="minorHAnsi" w:hAnsi="Arial" w:cs="Arial"/>
                <w:b/>
                <w:bCs/>
                <w:color w:val="30206B" w:themeColor="text1"/>
                <w:kern w:val="2"/>
                <w:sz w:val="22"/>
                <w:szCs w:val="22"/>
                <w14:ligatures w14:val="standardContextual"/>
              </w:rPr>
              <w:t xml:space="preserve">Name of the </w:t>
            </w:r>
            <w:r w:rsidRPr="00FE49F0"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  <w:t>a</w:t>
            </w:r>
            <w:r w:rsidRPr="00FE49F0">
              <w:rPr>
                <w:rFonts w:ascii="Arial" w:eastAsiaTheme="minorHAnsi" w:hAnsi="Arial" w:cs="Arial"/>
                <w:b/>
                <w:bCs/>
                <w:color w:val="30206B" w:themeColor="text1"/>
                <w:kern w:val="2"/>
                <w:sz w:val="22"/>
                <w:szCs w:val="22"/>
                <w14:ligatures w14:val="standardContextual"/>
              </w:rPr>
              <w:t>utomation:</w:t>
            </w:r>
          </w:p>
        </w:tc>
        <w:tc>
          <w:tcPr>
            <w:tcW w:w="6159" w:type="dxa"/>
            <w:tcBorders>
              <w:top w:val="nil"/>
              <w:left w:val="single" w:sz="8" w:space="0" w:color="B0E7FF" w:themeColor="accent1"/>
              <w:bottom w:val="single" w:sz="8" w:space="0" w:color="30206B" w:themeColor="text1"/>
            </w:tcBorders>
          </w:tcPr>
          <w:p w14:paraId="58103C2E" w14:textId="1DF6A9EA" w:rsidR="006013CE" w:rsidRPr="00FE49F0" w:rsidRDefault="006013CE" w:rsidP="006013CE">
            <w:pPr>
              <w:spacing w:line="271" w:lineRule="auto"/>
              <w:rPr>
                <w:rFonts w:ascii="Arial" w:hAnsi="Arial" w:cs="Arial"/>
                <w:color w:val="30206B" w:themeColor="text1"/>
                <w:sz w:val="21"/>
                <w:szCs w:val="21"/>
              </w:rPr>
            </w:pPr>
            <w:r w:rsidRPr="00FE49F0">
              <w:rPr>
                <w:rFonts w:ascii="Arial" w:hAnsi="Arial" w:cs="Arial"/>
                <w:color w:val="30206B" w:themeColor="text1"/>
                <w:sz w:val="21"/>
                <w:szCs w:val="21"/>
              </w:rPr>
              <w:t xml:space="preserve">The title should clearly state what the automation does, starting with an action verb (e.g., </w:t>
            </w:r>
            <w:r w:rsidR="00840316">
              <w:rPr>
                <w:rFonts w:ascii="Arial" w:hAnsi="Arial" w:cs="Arial"/>
                <w:color w:val="30206B" w:themeColor="text1"/>
                <w:sz w:val="21"/>
                <w:szCs w:val="21"/>
              </w:rPr>
              <w:t>a</w:t>
            </w:r>
            <w:r w:rsidRPr="00FE49F0">
              <w:rPr>
                <w:rFonts w:ascii="Arial" w:hAnsi="Arial" w:cs="Arial"/>
                <w:color w:val="30206B" w:themeColor="text1"/>
                <w:sz w:val="21"/>
                <w:szCs w:val="21"/>
              </w:rPr>
              <w:t xml:space="preserve">utomates, </w:t>
            </w:r>
            <w:r w:rsidR="00840316">
              <w:rPr>
                <w:rFonts w:ascii="Arial" w:hAnsi="Arial" w:cs="Arial"/>
                <w:color w:val="30206B" w:themeColor="text1"/>
                <w:sz w:val="21"/>
                <w:szCs w:val="21"/>
              </w:rPr>
              <w:t>g</w:t>
            </w:r>
            <w:r w:rsidRPr="00FE49F0">
              <w:rPr>
                <w:rFonts w:ascii="Arial" w:hAnsi="Arial" w:cs="Arial"/>
                <w:color w:val="30206B" w:themeColor="text1"/>
                <w:sz w:val="21"/>
                <w:szCs w:val="21"/>
              </w:rPr>
              <w:t xml:space="preserve">enerates, </w:t>
            </w:r>
            <w:r w:rsidR="00840316">
              <w:rPr>
                <w:rFonts w:ascii="Arial" w:hAnsi="Arial" w:cs="Arial"/>
                <w:color w:val="30206B" w:themeColor="text1"/>
                <w:sz w:val="21"/>
                <w:szCs w:val="21"/>
              </w:rPr>
              <w:t>d</w:t>
            </w:r>
            <w:r w:rsidRPr="00FE49F0">
              <w:rPr>
                <w:rFonts w:ascii="Arial" w:hAnsi="Arial" w:cs="Arial"/>
                <w:color w:val="30206B" w:themeColor="text1"/>
                <w:sz w:val="21"/>
                <w:szCs w:val="21"/>
              </w:rPr>
              <w:t>istributes).</w:t>
            </w:r>
          </w:p>
        </w:tc>
      </w:tr>
      <w:tr w:rsidR="006013CE" w:rsidRPr="00FE49F0" w14:paraId="0FE020DF" w14:textId="77777777" w:rsidTr="00FE49F0">
        <w:trPr>
          <w:trHeight w:val="483"/>
        </w:trPr>
        <w:tc>
          <w:tcPr>
            <w:tcW w:w="2980" w:type="dxa"/>
            <w:tcBorders>
              <w:top w:val="single" w:sz="8" w:space="0" w:color="30206B" w:themeColor="text1"/>
              <w:bottom w:val="single" w:sz="8" w:space="0" w:color="30206B" w:themeColor="text1"/>
              <w:right w:val="single" w:sz="8" w:space="0" w:color="B0E7FF" w:themeColor="accent1"/>
            </w:tcBorders>
            <w:shd w:val="clear" w:color="auto" w:fill="F5FEFF"/>
            <w:vAlign w:val="center"/>
          </w:tcPr>
          <w:p w14:paraId="4910A0E8" w14:textId="77777777" w:rsidR="006013CE" w:rsidRPr="00FE49F0" w:rsidRDefault="006013CE" w:rsidP="006013CE">
            <w:pPr>
              <w:spacing w:line="271" w:lineRule="auto"/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</w:pPr>
            <w:r w:rsidRPr="00FE49F0">
              <w:rPr>
                <w:rFonts w:ascii="Arial" w:eastAsiaTheme="minorHAnsi" w:hAnsi="Arial" w:cs="Arial"/>
                <w:b/>
                <w:bCs/>
                <w:color w:val="30206B" w:themeColor="text1"/>
                <w:kern w:val="2"/>
                <w:sz w:val="22"/>
                <w:szCs w:val="22"/>
                <w14:ligatures w14:val="standardContextual"/>
              </w:rPr>
              <w:t xml:space="preserve">HR </w:t>
            </w:r>
            <w:r w:rsidRPr="00FE49F0"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  <w:t>p</w:t>
            </w:r>
            <w:r w:rsidRPr="00FE49F0">
              <w:rPr>
                <w:rFonts w:ascii="Arial" w:eastAsiaTheme="minorHAnsi" w:hAnsi="Arial" w:cs="Arial"/>
                <w:b/>
                <w:bCs/>
                <w:color w:val="30206B" w:themeColor="text1"/>
                <w:kern w:val="2"/>
                <w:sz w:val="22"/>
                <w:szCs w:val="22"/>
                <w14:ligatures w14:val="standardContextual"/>
              </w:rPr>
              <w:t xml:space="preserve">rocess </w:t>
            </w:r>
            <w:r w:rsidRPr="00FE49F0"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  <w:t>a</w:t>
            </w:r>
            <w:r w:rsidRPr="00FE49F0">
              <w:rPr>
                <w:rFonts w:ascii="Arial" w:eastAsiaTheme="minorHAnsi" w:hAnsi="Arial" w:cs="Arial"/>
                <w:b/>
                <w:bCs/>
                <w:color w:val="30206B" w:themeColor="text1"/>
                <w:kern w:val="2"/>
                <w:sz w:val="22"/>
                <w:szCs w:val="22"/>
                <w14:ligatures w14:val="standardContextual"/>
              </w:rPr>
              <w:t>rea:</w:t>
            </w:r>
          </w:p>
        </w:tc>
        <w:tc>
          <w:tcPr>
            <w:tcW w:w="6159" w:type="dxa"/>
            <w:tcBorders>
              <w:top w:val="single" w:sz="8" w:space="0" w:color="30206B" w:themeColor="text1"/>
              <w:left w:val="single" w:sz="8" w:space="0" w:color="B0E7FF" w:themeColor="accent1"/>
              <w:bottom w:val="single" w:sz="8" w:space="0" w:color="30206B" w:themeColor="text1"/>
            </w:tcBorders>
          </w:tcPr>
          <w:p w14:paraId="1DF9B6A2" w14:textId="5A7D2655" w:rsidR="006013CE" w:rsidRPr="00FE49F0" w:rsidRDefault="00F07379" w:rsidP="006013CE">
            <w:pPr>
              <w:spacing w:line="271" w:lineRule="auto"/>
              <w:rPr>
                <w:rFonts w:ascii="Arial" w:hAnsi="Arial" w:cs="Arial"/>
                <w:color w:val="30206B" w:themeColor="text1"/>
                <w:sz w:val="21"/>
                <w:szCs w:val="21"/>
              </w:rPr>
            </w:pPr>
            <w:r w:rsidRPr="00FE49F0">
              <w:rPr>
                <w:rFonts w:ascii="Arial" w:hAnsi="Arial" w:cs="Arial"/>
                <w:color w:val="30206B" w:themeColor="text1"/>
                <w:sz w:val="21"/>
                <w:szCs w:val="21"/>
              </w:rPr>
              <w:t xml:space="preserve">Select the core HR function this impacts. </w:t>
            </w:r>
            <w:r w:rsidR="006013CE" w:rsidRPr="00FE49F0">
              <w:rPr>
                <w:rFonts w:ascii="Arial" w:hAnsi="Arial" w:cs="Arial"/>
                <w:color w:val="30206B" w:themeColor="text1"/>
                <w:sz w:val="21"/>
                <w:szCs w:val="21"/>
              </w:rPr>
              <w:t xml:space="preserve">(e.g., </w:t>
            </w:r>
            <w:r w:rsidR="00221A63">
              <w:rPr>
                <w:rFonts w:ascii="Arial" w:hAnsi="Arial" w:cs="Arial"/>
                <w:color w:val="30206B" w:themeColor="text1"/>
                <w:sz w:val="21"/>
                <w:szCs w:val="21"/>
              </w:rPr>
              <w:t>r</w:t>
            </w:r>
            <w:r w:rsidR="006013CE" w:rsidRPr="00FE49F0">
              <w:rPr>
                <w:rFonts w:ascii="Arial" w:hAnsi="Arial" w:cs="Arial"/>
                <w:color w:val="30206B" w:themeColor="text1"/>
                <w:sz w:val="21"/>
                <w:szCs w:val="21"/>
              </w:rPr>
              <w:t xml:space="preserve">ecruiting, </w:t>
            </w:r>
            <w:r w:rsidR="00221A63">
              <w:rPr>
                <w:rFonts w:ascii="Arial" w:hAnsi="Arial" w:cs="Arial"/>
                <w:color w:val="30206B" w:themeColor="text1"/>
                <w:sz w:val="21"/>
                <w:szCs w:val="21"/>
              </w:rPr>
              <w:t>o</w:t>
            </w:r>
            <w:r w:rsidR="006013CE" w:rsidRPr="00FE49F0">
              <w:rPr>
                <w:rFonts w:ascii="Arial" w:hAnsi="Arial" w:cs="Arial"/>
                <w:color w:val="30206B" w:themeColor="text1"/>
                <w:sz w:val="21"/>
                <w:szCs w:val="21"/>
              </w:rPr>
              <w:t xml:space="preserve">nboarding, </w:t>
            </w:r>
            <w:r w:rsidR="00221A63">
              <w:rPr>
                <w:rFonts w:ascii="Arial" w:hAnsi="Arial" w:cs="Arial"/>
                <w:color w:val="30206B" w:themeColor="text1"/>
                <w:sz w:val="21"/>
                <w:szCs w:val="21"/>
              </w:rPr>
              <w:t>c</w:t>
            </w:r>
            <w:r w:rsidR="006013CE" w:rsidRPr="00FE49F0">
              <w:rPr>
                <w:rFonts w:ascii="Arial" w:hAnsi="Arial" w:cs="Arial"/>
                <w:color w:val="30206B" w:themeColor="text1"/>
                <w:sz w:val="21"/>
                <w:szCs w:val="21"/>
              </w:rPr>
              <w:t xml:space="preserve">ompensation, </w:t>
            </w:r>
            <w:r w:rsidR="00221A63">
              <w:rPr>
                <w:rFonts w:ascii="Arial" w:hAnsi="Arial" w:cs="Arial"/>
                <w:color w:val="30206B" w:themeColor="text1"/>
                <w:sz w:val="21"/>
                <w:szCs w:val="21"/>
              </w:rPr>
              <w:t>l</w:t>
            </w:r>
            <w:r w:rsidR="006013CE" w:rsidRPr="00FE49F0">
              <w:rPr>
                <w:rFonts w:ascii="Arial" w:hAnsi="Arial" w:cs="Arial"/>
                <w:color w:val="30206B" w:themeColor="text1"/>
                <w:sz w:val="21"/>
                <w:szCs w:val="21"/>
              </w:rPr>
              <w:t xml:space="preserve">earning &amp; </w:t>
            </w:r>
            <w:r w:rsidR="00221A63">
              <w:rPr>
                <w:rFonts w:ascii="Arial" w:hAnsi="Arial" w:cs="Arial"/>
                <w:color w:val="30206B" w:themeColor="text1"/>
                <w:sz w:val="21"/>
                <w:szCs w:val="21"/>
              </w:rPr>
              <w:t>d</w:t>
            </w:r>
            <w:r w:rsidR="006013CE" w:rsidRPr="00FE49F0">
              <w:rPr>
                <w:rFonts w:ascii="Arial" w:hAnsi="Arial" w:cs="Arial"/>
                <w:color w:val="30206B" w:themeColor="text1"/>
                <w:sz w:val="21"/>
                <w:szCs w:val="21"/>
              </w:rPr>
              <w:t xml:space="preserve">evelopment, </w:t>
            </w:r>
            <w:r w:rsidR="00221A63">
              <w:rPr>
                <w:rFonts w:ascii="Arial" w:hAnsi="Arial" w:cs="Arial"/>
                <w:color w:val="30206B" w:themeColor="text1"/>
                <w:sz w:val="21"/>
                <w:szCs w:val="21"/>
              </w:rPr>
              <w:t>e</w:t>
            </w:r>
            <w:r w:rsidR="006013CE" w:rsidRPr="00FE49F0">
              <w:rPr>
                <w:rFonts w:ascii="Arial" w:hAnsi="Arial" w:cs="Arial"/>
                <w:color w:val="30206B" w:themeColor="text1"/>
                <w:sz w:val="21"/>
                <w:szCs w:val="21"/>
              </w:rPr>
              <w:t xml:space="preserve">mployee </w:t>
            </w:r>
            <w:r w:rsidR="00221A63">
              <w:rPr>
                <w:rFonts w:ascii="Arial" w:hAnsi="Arial" w:cs="Arial"/>
                <w:color w:val="30206B" w:themeColor="text1"/>
                <w:sz w:val="21"/>
                <w:szCs w:val="21"/>
              </w:rPr>
              <w:t>r</w:t>
            </w:r>
            <w:r w:rsidR="006013CE" w:rsidRPr="00FE49F0">
              <w:rPr>
                <w:rFonts w:ascii="Arial" w:hAnsi="Arial" w:cs="Arial"/>
                <w:color w:val="30206B" w:themeColor="text1"/>
                <w:sz w:val="21"/>
                <w:szCs w:val="21"/>
              </w:rPr>
              <w:t>elations)</w:t>
            </w:r>
            <w:r w:rsidR="00221A63">
              <w:rPr>
                <w:rFonts w:ascii="Arial" w:hAnsi="Arial" w:cs="Arial"/>
                <w:color w:val="30206B" w:themeColor="text1"/>
                <w:sz w:val="21"/>
                <w:szCs w:val="21"/>
              </w:rPr>
              <w:t>.</w:t>
            </w:r>
          </w:p>
        </w:tc>
      </w:tr>
      <w:tr w:rsidR="006013CE" w:rsidRPr="00FE49F0" w14:paraId="2DC70C5C" w14:textId="77777777" w:rsidTr="00FE49F0">
        <w:trPr>
          <w:trHeight w:val="483"/>
        </w:trPr>
        <w:tc>
          <w:tcPr>
            <w:tcW w:w="2980" w:type="dxa"/>
            <w:tcBorders>
              <w:top w:val="single" w:sz="8" w:space="0" w:color="30206B" w:themeColor="text1"/>
              <w:bottom w:val="single" w:sz="8" w:space="0" w:color="30206B" w:themeColor="text1"/>
              <w:right w:val="single" w:sz="8" w:space="0" w:color="B0E7FF" w:themeColor="accent1"/>
            </w:tcBorders>
            <w:shd w:val="clear" w:color="auto" w:fill="F5FEFF"/>
            <w:vAlign w:val="center"/>
          </w:tcPr>
          <w:p w14:paraId="2459D172" w14:textId="77777777" w:rsidR="006013CE" w:rsidRPr="00FE49F0" w:rsidRDefault="006013CE" w:rsidP="006013CE">
            <w:pPr>
              <w:spacing w:line="271" w:lineRule="auto"/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</w:pPr>
            <w:r w:rsidRPr="00FE49F0">
              <w:rPr>
                <w:rFonts w:ascii="Arial" w:eastAsiaTheme="minorHAnsi" w:hAnsi="Arial" w:cs="Arial"/>
                <w:b/>
                <w:bCs/>
                <w:color w:val="30206B" w:themeColor="text1"/>
                <w:kern w:val="2"/>
                <w:sz w:val="22"/>
                <w:szCs w:val="22"/>
                <w14:ligatures w14:val="standardContextual"/>
              </w:rPr>
              <w:t xml:space="preserve">Process </w:t>
            </w:r>
            <w:r w:rsidRPr="00FE49F0"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  <w:t>o</w:t>
            </w:r>
            <w:r w:rsidRPr="00FE49F0">
              <w:rPr>
                <w:rFonts w:ascii="Arial" w:eastAsiaTheme="minorHAnsi" w:hAnsi="Arial" w:cs="Arial"/>
                <w:b/>
                <w:bCs/>
                <w:color w:val="30206B" w:themeColor="text1"/>
                <w:kern w:val="2"/>
                <w:sz w:val="22"/>
                <w:szCs w:val="22"/>
                <w14:ligatures w14:val="standardContextual"/>
              </w:rPr>
              <w:t>wner:</w:t>
            </w:r>
          </w:p>
        </w:tc>
        <w:tc>
          <w:tcPr>
            <w:tcW w:w="6159" w:type="dxa"/>
            <w:tcBorders>
              <w:top w:val="single" w:sz="8" w:space="0" w:color="30206B" w:themeColor="text1"/>
              <w:left w:val="single" w:sz="8" w:space="0" w:color="B0E7FF" w:themeColor="accent1"/>
              <w:bottom w:val="single" w:sz="8" w:space="0" w:color="30206B" w:themeColor="text1"/>
            </w:tcBorders>
            <w:vAlign w:val="center"/>
          </w:tcPr>
          <w:p w14:paraId="24C4D25D" w14:textId="77777777" w:rsidR="006013CE" w:rsidRPr="00FE49F0" w:rsidRDefault="00EF2B44" w:rsidP="006013CE">
            <w:pPr>
              <w:spacing w:line="271" w:lineRule="auto"/>
              <w:rPr>
                <w:rFonts w:ascii="Arial" w:hAnsi="Arial" w:cs="Arial"/>
                <w:color w:val="30206B" w:themeColor="text1"/>
                <w:sz w:val="21"/>
                <w:szCs w:val="21"/>
              </w:rPr>
            </w:pPr>
            <w:r w:rsidRPr="00FE49F0">
              <w:rPr>
                <w:rFonts w:ascii="Arial" w:hAnsi="Arial" w:cs="Arial"/>
                <w:color w:val="30206B" w:themeColor="text1"/>
                <w:sz w:val="21"/>
                <w:szCs w:val="21"/>
              </w:rPr>
              <w:t>The person responsible for the current manual process and/or the person who will be responsible for the automated process/data going forward.</w:t>
            </w:r>
          </w:p>
        </w:tc>
      </w:tr>
      <w:tr w:rsidR="006013CE" w:rsidRPr="00FE49F0" w14:paraId="2F5B3A0F" w14:textId="77777777" w:rsidTr="00FE49F0">
        <w:trPr>
          <w:trHeight w:val="483"/>
        </w:trPr>
        <w:tc>
          <w:tcPr>
            <w:tcW w:w="2980" w:type="dxa"/>
            <w:tcBorders>
              <w:top w:val="single" w:sz="8" w:space="0" w:color="30206B" w:themeColor="text1"/>
              <w:bottom w:val="single" w:sz="8" w:space="0" w:color="30206B" w:themeColor="text1"/>
              <w:right w:val="single" w:sz="8" w:space="0" w:color="B0E7FF" w:themeColor="accent1"/>
            </w:tcBorders>
            <w:shd w:val="clear" w:color="auto" w:fill="F5FEFF"/>
            <w:vAlign w:val="center"/>
          </w:tcPr>
          <w:p w14:paraId="4831DF57" w14:textId="77777777" w:rsidR="006013CE" w:rsidRPr="00FE49F0" w:rsidRDefault="006013CE" w:rsidP="006013CE">
            <w:pPr>
              <w:spacing w:line="271" w:lineRule="auto"/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</w:pPr>
            <w:r w:rsidRPr="00FE49F0"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  <w:t>Requesting team/department:</w:t>
            </w:r>
          </w:p>
        </w:tc>
        <w:tc>
          <w:tcPr>
            <w:tcW w:w="6159" w:type="dxa"/>
            <w:tcBorders>
              <w:top w:val="single" w:sz="8" w:space="0" w:color="30206B" w:themeColor="text1"/>
              <w:left w:val="single" w:sz="8" w:space="0" w:color="B0E7FF" w:themeColor="accent1"/>
              <w:bottom w:val="single" w:sz="8" w:space="0" w:color="30206B" w:themeColor="text1"/>
            </w:tcBorders>
            <w:vAlign w:val="center"/>
          </w:tcPr>
          <w:p w14:paraId="3C51F61B" w14:textId="324880B4" w:rsidR="006013CE" w:rsidRPr="00FE49F0" w:rsidRDefault="004E1917" w:rsidP="006013CE">
            <w:pPr>
              <w:spacing w:line="271" w:lineRule="auto"/>
              <w:rPr>
                <w:rFonts w:ascii="Arial" w:hAnsi="Arial" w:cs="Arial"/>
                <w:color w:val="30206B" w:themeColor="text1"/>
                <w:sz w:val="22"/>
                <w:szCs w:val="22"/>
              </w:rPr>
            </w:pPr>
            <w:r w:rsidRPr="00FE49F0">
              <w:rPr>
                <w:rFonts w:ascii="Arial" w:hAnsi="Arial" w:cs="Arial"/>
                <w:color w:val="30206B" w:themeColor="text1"/>
                <w:sz w:val="22"/>
                <w:szCs w:val="22"/>
              </w:rPr>
              <w:t xml:space="preserve">The team or department submitting this request (e.g., HRIS, </w:t>
            </w:r>
            <w:r w:rsidR="00636A40">
              <w:rPr>
                <w:rFonts w:ascii="Arial" w:hAnsi="Arial" w:cs="Arial"/>
                <w:color w:val="30206B" w:themeColor="text1"/>
                <w:sz w:val="22"/>
                <w:szCs w:val="22"/>
              </w:rPr>
              <w:t>t</w:t>
            </w:r>
            <w:r w:rsidRPr="00FE49F0">
              <w:rPr>
                <w:rFonts w:ascii="Arial" w:hAnsi="Arial" w:cs="Arial"/>
                <w:color w:val="30206B" w:themeColor="text1"/>
                <w:sz w:val="22"/>
                <w:szCs w:val="22"/>
              </w:rPr>
              <w:t xml:space="preserve">alent </w:t>
            </w:r>
            <w:r w:rsidR="00636A40">
              <w:rPr>
                <w:rFonts w:ascii="Arial" w:hAnsi="Arial" w:cs="Arial"/>
                <w:color w:val="30206B" w:themeColor="text1"/>
                <w:sz w:val="22"/>
                <w:szCs w:val="22"/>
              </w:rPr>
              <w:t>a</w:t>
            </w:r>
            <w:r w:rsidRPr="00FE49F0">
              <w:rPr>
                <w:rFonts w:ascii="Arial" w:hAnsi="Arial" w:cs="Arial"/>
                <w:color w:val="30206B" w:themeColor="text1"/>
                <w:sz w:val="22"/>
                <w:szCs w:val="22"/>
              </w:rPr>
              <w:t xml:space="preserve">cquisition, </w:t>
            </w:r>
            <w:r w:rsidR="00636A40">
              <w:rPr>
                <w:rFonts w:ascii="Arial" w:hAnsi="Arial" w:cs="Arial"/>
                <w:color w:val="30206B" w:themeColor="text1"/>
                <w:sz w:val="22"/>
                <w:szCs w:val="22"/>
              </w:rPr>
              <w:t>f</w:t>
            </w:r>
            <w:r w:rsidRPr="00FE49F0">
              <w:rPr>
                <w:rFonts w:ascii="Arial" w:hAnsi="Arial" w:cs="Arial"/>
                <w:color w:val="30206B" w:themeColor="text1"/>
                <w:sz w:val="22"/>
                <w:szCs w:val="22"/>
              </w:rPr>
              <w:t>inance).</w:t>
            </w:r>
          </w:p>
        </w:tc>
      </w:tr>
      <w:tr w:rsidR="006013CE" w:rsidRPr="00FE49F0" w14:paraId="737923E3" w14:textId="77777777" w:rsidTr="00FE49F0">
        <w:trPr>
          <w:trHeight w:val="483"/>
        </w:trPr>
        <w:tc>
          <w:tcPr>
            <w:tcW w:w="2980" w:type="dxa"/>
            <w:tcBorders>
              <w:top w:val="single" w:sz="8" w:space="0" w:color="30206B" w:themeColor="text1"/>
              <w:bottom w:val="nil"/>
              <w:right w:val="single" w:sz="8" w:space="0" w:color="B0E7FF" w:themeColor="accent1"/>
            </w:tcBorders>
            <w:shd w:val="clear" w:color="auto" w:fill="F5FEFF"/>
            <w:vAlign w:val="center"/>
          </w:tcPr>
          <w:p w14:paraId="59CF1987" w14:textId="77777777" w:rsidR="006013CE" w:rsidRPr="00FE49F0" w:rsidRDefault="006013CE" w:rsidP="006013CE">
            <w:pPr>
              <w:spacing w:line="271" w:lineRule="auto"/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</w:pPr>
            <w:r w:rsidRPr="00FE49F0"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  <w:t>Date submitted:</w:t>
            </w:r>
          </w:p>
        </w:tc>
        <w:tc>
          <w:tcPr>
            <w:tcW w:w="6159" w:type="dxa"/>
            <w:tcBorders>
              <w:top w:val="single" w:sz="8" w:space="0" w:color="30206B" w:themeColor="text1"/>
              <w:left w:val="single" w:sz="8" w:space="0" w:color="B0E7FF" w:themeColor="accent1"/>
              <w:bottom w:val="nil"/>
            </w:tcBorders>
            <w:vAlign w:val="center"/>
          </w:tcPr>
          <w:p w14:paraId="79134634" w14:textId="77777777" w:rsidR="006013CE" w:rsidRPr="00FE49F0" w:rsidRDefault="006013CE" w:rsidP="006013CE">
            <w:pPr>
              <w:spacing w:line="271" w:lineRule="auto"/>
              <w:rPr>
                <w:rFonts w:ascii="Arial" w:hAnsi="Arial" w:cs="Arial"/>
                <w:color w:val="30206B" w:themeColor="text1"/>
                <w:sz w:val="22"/>
                <w:szCs w:val="22"/>
              </w:rPr>
            </w:pPr>
          </w:p>
        </w:tc>
      </w:tr>
    </w:tbl>
    <w:p w14:paraId="0962A3FE" w14:textId="77777777" w:rsidR="006013CE" w:rsidRPr="00FE49F0" w:rsidRDefault="006013CE" w:rsidP="00E961A9">
      <w:pPr>
        <w:spacing w:line="271" w:lineRule="auto"/>
        <w:rPr>
          <w:rFonts w:ascii="Arial" w:hAnsi="Arial" w:cs="Arial"/>
          <w:color w:val="30206B" w:themeColor="text1"/>
          <w:sz w:val="22"/>
          <w:szCs w:val="22"/>
        </w:rPr>
      </w:pPr>
    </w:p>
    <w:p w14:paraId="3E0F32E1" w14:textId="77777777" w:rsidR="00A23599" w:rsidRPr="00FE49F0" w:rsidRDefault="00A23599" w:rsidP="00E961A9">
      <w:pPr>
        <w:spacing w:line="271" w:lineRule="auto"/>
        <w:rPr>
          <w:rFonts w:ascii="Arial" w:hAnsi="Arial" w:cs="Arial"/>
          <w:color w:val="30206B" w:themeColor="text1"/>
          <w:sz w:val="22"/>
          <w:szCs w:val="22"/>
        </w:rPr>
      </w:pPr>
    </w:p>
    <w:p w14:paraId="283A09BD" w14:textId="77777777" w:rsidR="006013CE" w:rsidRPr="00FE49F0" w:rsidRDefault="006013CE" w:rsidP="006013CE">
      <w:pPr>
        <w:keepNext/>
        <w:spacing w:after="120" w:line="271" w:lineRule="auto"/>
        <w:rPr>
          <w:rFonts w:ascii="Arial" w:hAnsi="Arial" w:cs="Arial"/>
          <w:b/>
          <w:bCs/>
          <w:color w:val="30206B" w:themeColor="text1"/>
          <w:sz w:val="32"/>
          <w:szCs w:val="32"/>
        </w:rPr>
      </w:pPr>
      <w:r w:rsidRPr="00FE49F0">
        <w:rPr>
          <w:rFonts w:ascii="Arial" w:hAnsi="Arial" w:cs="Arial"/>
          <w:b/>
          <w:bCs/>
          <w:noProof/>
          <w:color w:val="30206B" w:themeColor="text1"/>
          <w:spacing w:val="2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4" behindDoc="0" locked="0" layoutInCell="1" allowOverlap="1" wp14:anchorId="643645A2" wp14:editId="111A361D">
                <wp:simplePos x="0" y="0"/>
                <wp:positionH relativeFrom="column">
                  <wp:posOffset>-3175</wp:posOffset>
                </wp:positionH>
                <wp:positionV relativeFrom="paragraph">
                  <wp:posOffset>265864</wp:posOffset>
                </wp:positionV>
                <wp:extent cx="5788025" cy="0"/>
                <wp:effectExtent l="0" t="0" r="15875" b="12700"/>
                <wp:wrapNone/>
                <wp:docPr id="211017572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3EB5EA" id="Straight Connector 1" o:spid="_x0000_s1026" style="position:absolute;z-index:2516684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20.95pt" to="455.5pt,20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" strokecolor="#1ebbf0 [3215]" strokeweight="1.25pt">
                <v:stroke joinstyle="miter"/>
              </v:line>
            </w:pict>
          </mc:Fallback>
        </mc:AlternateContent>
      </w:r>
      <w:r w:rsidRPr="00FE49F0">
        <w:rPr>
          <w:rFonts w:ascii="Arial" w:hAnsi="Arial" w:cs="Arial"/>
          <w:b/>
          <w:bCs/>
          <w:noProof/>
          <w:color w:val="30206B" w:themeColor="text1"/>
          <w:spacing w:val="20"/>
          <w:sz w:val="32"/>
          <w:szCs w:val="32"/>
        </w:rPr>
        <w:t>BUSINESS CONTEXT &amp; VALUE JUSTIFICATION</w:t>
      </w:r>
    </w:p>
    <w:p w14:paraId="55944F8E" w14:textId="77777777" w:rsidR="006013CE" w:rsidRPr="00FE49F0" w:rsidRDefault="00F07379" w:rsidP="00AC3868">
      <w:pPr>
        <w:pStyle w:val="Heading1"/>
        <w:spacing w:after="120"/>
        <w:rPr>
          <w:rFonts w:ascii="Arial" w:hAnsi="Arial" w:cs="Arial"/>
        </w:rPr>
      </w:pPr>
      <w:r w:rsidRPr="00FE49F0">
        <w:rPr>
          <w:rFonts w:ascii="Arial" w:hAnsi="Arial" w:cs="Arial"/>
        </w:rPr>
        <w:t>Goal alignment &amp; urgency</w:t>
      </w:r>
    </w:p>
    <w:p w14:paraId="2B13C9E8" w14:textId="17993396" w:rsidR="006013CE" w:rsidRPr="00D36A34" w:rsidRDefault="00643C5E" w:rsidP="00AC3868">
      <w:pPr>
        <w:spacing w:after="120"/>
        <w:rPr>
          <w:rFonts w:ascii="Arial" w:hAnsi="Arial" w:cs="Arial"/>
          <w:i/>
          <w:iCs/>
          <w:color w:val="30206B" w:themeColor="text1"/>
          <w:sz w:val="22"/>
          <w:szCs w:val="22"/>
        </w:rPr>
      </w:pPr>
      <w:r w:rsidRPr="00FE49F0">
        <w:rPr>
          <w:rFonts w:ascii="Arial" w:hAnsi="Arial" w:cs="Arial"/>
          <w:i/>
          <w:iCs/>
          <w:color w:val="30206B" w:themeColor="text1"/>
          <w:sz w:val="22"/>
          <w:szCs w:val="22"/>
        </w:rPr>
        <w:t>Describe the key HR/</w:t>
      </w:r>
      <w:r w:rsidR="00F07379" w:rsidRPr="00FE49F0">
        <w:rPr>
          <w:rFonts w:ascii="Arial" w:hAnsi="Arial" w:cs="Arial"/>
          <w:i/>
          <w:iCs/>
          <w:color w:val="30206B" w:themeColor="text1"/>
          <w:sz w:val="22"/>
          <w:szCs w:val="22"/>
        </w:rPr>
        <w:t>b</w:t>
      </w:r>
      <w:r w:rsidRPr="00FE49F0">
        <w:rPr>
          <w:rFonts w:ascii="Arial" w:hAnsi="Arial" w:cs="Arial"/>
          <w:i/>
          <w:iCs/>
          <w:color w:val="30206B" w:themeColor="text1"/>
          <w:sz w:val="22"/>
          <w:szCs w:val="22"/>
        </w:rPr>
        <w:t xml:space="preserve">usiness goal (e.g., Q3 retention, compliance, annual hiring surge) </w:t>
      </w:r>
      <w:r w:rsidR="004F7F9E">
        <w:rPr>
          <w:rFonts w:ascii="Arial" w:hAnsi="Arial" w:cs="Arial"/>
          <w:i/>
          <w:iCs/>
          <w:color w:val="30206B" w:themeColor="text1"/>
          <w:sz w:val="22"/>
          <w:szCs w:val="22"/>
        </w:rPr>
        <w:br/>
      </w:r>
      <w:r w:rsidR="00985904">
        <w:rPr>
          <w:rFonts w:ascii="Arial" w:hAnsi="Arial" w:cs="Arial"/>
          <w:i/>
          <w:iCs/>
          <w:color w:val="30206B" w:themeColor="text1"/>
          <w:sz w:val="22"/>
          <w:szCs w:val="22"/>
        </w:rPr>
        <w:t xml:space="preserve">that </w:t>
      </w:r>
      <w:r w:rsidRPr="00FE49F0">
        <w:rPr>
          <w:rFonts w:ascii="Arial" w:hAnsi="Arial" w:cs="Arial"/>
          <w:i/>
          <w:iCs/>
          <w:color w:val="30206B" w:themeColor="text1"/>
          <w:sz w:val="22"/>
          <w:szCs w:val="22"/>
        </w:rPr>
        <w:t xml:space="preserve">this automation supports. Why must this be done now? What is the risk/cost of </w:t>
      </w:r>
      <w:r w:rsidR="004F7F9E">
        <w:rPr>
          <w:rFonts w:ascii="Arial" w:hAnsi="Arial" w:cs="Arial"/>
          <w:i/>
          <w:iCs/>
          <w:color w:val="30206B" w:themeColor="text1"/>
          <w:sz w:val="22"/>
          <w:szCs w:val="22"/>
        </w:rPr>
        <w:br/>
      </w:r>
      <w:r w:rsidRPr="00FE49F0">
        <w:rPr>
          <w:rFonts w:ascii="Arial" w:hAnsi="Arial" w:cs="Arial"/>
          <w:i/>
          <w:iCs/>
          <w:color w:val="30206B" w:themeColor="text1"/>
          <w:sz w:val="22"/>
          <w:szCs w:val="22"/>
        </w:rPr>
        <w:t>not automating?</w:t>
      </w:r>
    </w:p>
    <w:tbl>
      <w:tblPr>
        <w:tblStyle w:val="TableGrid"/>
        <w:tblW w:w="9094" w:type="dxa"/>
        <w:tblLook w:val="04A0" w:firstRow="1" w:lastRow="0" w:firstColumn="1" w:lastColumn="0" w:noHBand="0" w:noVBand="1"/>
      </w:tblPr>
      <w:tblGrid>
        <w:gridCol w:w="9094"/>
      </w:tblGrid>
      <w:tr w:rsidR="006013CE" w:rsidRPr="00FE49F0" w14:paraId="6D925E0A" w14:textId="77777777" w:rsidTr="00AC3868">
        <w:trPr>
          <w:trHeight w:val="3014"/>
        </w:trPr>
        <w:tc>
          <w:tcPr>
            <w:tcW w:w="9094" w:type="dxa"/>
            <w:tcBorders>
              <w:top w:val="single" w:sz="8" w:space="0" w:color="30206B" w:themeColor="text1"/>
              <w:left w:val="single" w:sz="8" w:space="0" w:color="30206B" w:themeColor="text1"/>
              <w:bottom w:val="single" w:sz="8" w:space="0" w:color="30206B" w:themeColor="text1"/>
              <w:right w:val="single" w:sz="8" w:space="0" w:color="30206B" w:themeColor="text1"/>
            </w:tcBorders>
            <w:tcMar>
              <w:top w:w="85" w:type="dxa"/>
            </w:tcMar>
          </w:tcPr>
          <w:p w14:paraId="31358740" w14:textId="77777777" w:rsidR="006013CE" w:rsidRPr="00FE49F0" w:rsidRDefault="006013CE" w:rsidP="00946835">
            <w:pPr>
              <w:keepNext/>
              <w:spacing w:after="80" w:line="271" w:lineRule="auto"/>
              <w:rPr>
                <w:rFonts w:ascii="Arial" w:hAnsi="Arial" w:cs="Arial"/>
                <w:color w:val="30206B" w:themeColor="text1"/>
                <w:sz w:val="22"/>
                <w:szCs w:val="22"/>
              </w:rPr>
            </w:pPr>
          </w:p>
        </w:tc>
      </w:tr>
    </w:tbl>
    <w:p w14:paraId="232EA3E4" w14:textId="77777777" w:rsidR="006013CE" w:rsidRPr="00FE49F0" w:rsidRDefault="006013CE" w:rsidP="006013CE">
      <w:pPr>
        <w:spacing w:line="271" w:lineRule="auto"/>
        <w:rPr>
          <w:rFonts w:ascii="Arial" w:hAnsi="Arial" w:cs="Arial"/>
          <w:i/>
          <w:iCs/>
          <w:color w:val="30206B" w:themeColor="text1"/>
          <w:sz w:val="22"/>
          <w:szCs w:val="22"/>
        </w:rPr>
      </w:pPr>
    </w:p>
    <w:p w14:paraId="4F5217DA" w14:textId="77777777" w:rsidR="006013CE" w:rsidRPr="00FE49F0" w:rsidRDefault="006013CE" w:rsidP="00AC3868">
      <w:pPr>
        <w:pStyle w:val="Heading1"/>
        <w:spacing w:after="120"/>
        <w:rPr>
          <w:rFonts w:ascii="Arial" w:hAnsi="Arial" w:cs="Arial"/>
        </w:rPr>
      </w:pPr>
      <w:r w:rsidRPr="00FE49F0">
        <w:rPr>
          <w:rFonts w:ascii="Arial" w:hAnsi="Arial" w:cs="Arial"/>
        </w:rPr>
        <w:lastRenderedPageBreak/>
        <w:t xml:space="preserve">Value </w:t>
      </w:r>
      <w:r w:rsidR="00501AC1" w:rsidRPr="00FE49F0">
        <w:rPr>
          <w:rFonts w:ascii="Arial" w:hAnsi="Arial" w:cs="Arial"/>
        </w:rPr>
        <w:t>p</w:t>
      </w:r>
      <w:r w:rsidRPr="00FE49F0">
        <w:rPr>
          <w:rFonts w:ascii="Arial" w:hAnsi="Arial" w:cs="Arial"/>
        </w:rPr>
        <w:t xml:space="preserve">roposition &amp; </w:t>
      </w:r>
      <w:r w:rsidR="00501AC1" w:rsidRPr="00FE49F0">
        <w:rPr>
          <w:rFonts w:ascii="Arial" w:hAnsi="Arial" w:cs="Arial"/>
        </w:rPr>
        <w:t>e</w:t>
      </w:r>
      <w:r w:rsidRPr="00FE49F0">
        <w:rPr>
          <w:rFonts w:ascii="Arial" w:hAnsi="Arial" w:cs="Arial"/>
        </w:rPr>
        <w:t>stimated ROI</w:t>
      </w:r>
    </w:p>
    <w:p w14:paraId="1B69DE9D" w14:textId="296F1462" w:rsidR="00501AC1" w:rsidRPr="00FE49F0" w:rsidRDefault="00BA7709" w:rsidP="00AC3868">
      <w:pPr>
        <w:spacing w:after="120"/>
        <w:rPr>
          <w:rFonts w:ascii="Arial" w:hAnsi="Arial" w:cs="Arial"/>
          <w:i/>
          <w:iCs/>
          <w:color w:val="30206B" w:themeColor="text1"/>
          <w:sz w:val="22"/>
          <w:szCs w:val="22"/>
        </w:rPr>
      </w:pPr>
      <w:r w:rsidRPr="00FE49F0">
        <w:rPr>
          <w:rFonts w:ascii="Arial" w:hAnsi="Arial" w:cs="Arial"/>
          <w:i/>
          <w:iCs/>
          <w:color w:val="30206B" w:themeColor="text1"/>
          <w:sz w:val="22"/>
          <w:szCs w:val="22"/>
        </w:rPr>
        <w:t>Describe the expected impact and value of the automation.</w:t>
      </w:r>
      <w:r w:rsidR="006013CE" w:rsidRPr="00FE49F0">
        <w:rPr>
          <w:rFonts w:ascii="Arial" w:hAnsi="Arial" w:cs="Arial"/>
          <w:i/>
          <w:iCs/>
          <w:color w:val="30206B" w:themeColor="text1"/>
          <w:sz w:val="22"/>
          <w:szCs w:val="22"/>
        </w:rPr>
        <w:t xml:space="preserve"> </w:t>
      </w:r>
      <w:r w:rsidR="00F27CDE" w:rsidRPr="00FE49F0">
        <w:rPr>
          <w:rFonts w:ascii="Arial" w:hAnsi="Arial" w:cs="Arial"/>
          <w:i/>
          <w:iCs/>
          <w:color w:val="30206B" w:themeColor="text1"/>
          <w:sz w:val="22"/>
          <w:szCs w:val="22"/>
        </w:rPr>
        <w:t xml:space="preserve">Focus on the impact </w:t>
      </w:r>
      <w:r w:rsidR="00985904">
        <w:rPr>
          <w:rFonts w:ascii="Arial" w:hAnsi="Arial" w:cs="Arial"/>
          <w:i/>
          <w:iCs/>
          <w:color w:val="30206B" w:themeColor="text1"/>
          <w:sz w:val="22"/>
          <w:szCs w:val="22"/>
        </w:rPr>
        <w:t>on</w:t>
      </w:r>
      <w:r w:rsidR="00F27CDE" w:rsidRPr="00FE49F0">
        <w:rPr>
          <w:rFonts w:ascii="Arial" w:hAnsi="Arial" w:cs="Arial"/>
          <w:i/>
          <w:iCs/>
          <w:color w:val="30206B" w:themeColor="text1"/>
          <w:sz w:val="22"/>
          <w:szCs w:val="22"/>
        </w:rPr>
        <w:t xml:space="preserve"> time, cost, and quality.</w:t>
      </w:r>
    </w:p>
    <w:p w14:paraId="478DED66" w14:textId="77777777" w:rsidR="00E961A9" w:rsidRPr="00FE49F0" w:rsidRDefault="00501AC1" w:rsidP="00AC3868">
      <w:pPr>
        <w:pStyle w:val="Heading2"/>
        <w:spacing w:after="120"/>
        <w:rPr>
          <w:rFonts w:ascii="Arial" w:hAnsi="Arial" w:cs="Arial"/>
        </w:rPr>
      </w:pPr>
      <w:r w:rsidRPr="00FE49F0">
        <w:rPr>
          <w:rFonts w:ascii="Arial" w:hAnsi="Arial" w:cs="Arial"/>
          <w:color w:val="30206B" w:themeColor="text1"/>
        </w:rPr>
        <w:t xml:space="preserve"> </w:t>
      </w:r>
      <w:r w:rsidR="00B27FD8" w:rsidRPr="00FE49F0">
        <w:rPr>
          <w:rFonts w:ascii="Arial" w:hAnsi="Arial" w:cs="Arial"/>
          <w:color w:val="30206B" w:themeColor="text1"/>
        </w:rPr>
        <w:br/>
      </w:r>
      <w:r w:rsidR="00135BB1" w:rsidRPr="00FE49F0">
        <w:rPr>
          <w:rFonts w:ascii="Arial" w:eastAsia="Times New Roman" w:hAnsi="Arial" w:cs="Arial"/>
          <w:b/>
          <w:bCs/>
          <w:color w:val="30206B" w:themeColor="text1"/>
          <w:sz w:val="22"/>
          <w:szCs w:val="22"/>
        </w:rPr>
        <w:t xml:space="preserve">Quantitative </w:t>
      </w:r>
      <w:r w:rsidR="002B0F59" w:rsidRPr="00FE49F0">
        <w:rPr>
          <w:rFonts w:ascii="Arial" w:eastAsia="Times New Roman" w:hAnsi="Arial" w:cs="Arial"/>
          <w:b/>
          <w:bCs/>
          <w:color w:val="30206B" w:themeColor="text1"/>
          <w:sz w:val="22"/>
          <w:szCs w:val="22"/>
        </w:rPr>
        <w:t>benefits</w:t>
      </w:r>
      <w:r w:rsidR="002B0F59" w:rsidRPr="00FE49F0">
        <w:rPr>
          <w:rFonts w:ascii="Arial" w:hAnsi="Arial" w:cs="Arial"/>
        </w:rPr>
        <w:t xml:space="preserve"> </w:t>
      </w:r>
    </w:p>
    <w:p w14:paraId="2AD93D05" w14:textId="256DC3C7" w:rsidR="0053549D" w:rsidRPr="00FE49F0" w:rsidRDefault="00BA7709" w:rsidP="00AC3868">
      <w:pPr>
        <w:spacing w:after="120"/>
        <w:rPr>
          <w:rFonts w:ascii="Arial" w:hAnsi="Arial" w:cs="Arial"/>
          <w:i/>
          <w:iCs/>
          <w:color w:val="30206B" w:themeColor="text1"/>
          <w:sz w:val="22"/>
          <w:szCs w:val="22"/>
        </w:rPr>
      </w:pPr>
      <w:r w:rsidRPr="00FE49F0">
        <w:rPr>
          <w:rFonts w:ascii="Arial" w:hAnsi="Arial" w:cs="Arial"/>
          <w:i/>
          <w:iCs/>
          <w:color w:val="30206B" w:themeColor="text1"/>
          <w:sz w:val="22"/>
          <w:szCs w:val="22"/>
        </w:rPr>
        <w:t xml:space="preserve">Estimate how often this task </w:t>
      </w:r>
      <w:r w:rsidR="00F27CDE" w:rsidRPr="00FE49F0">
        <w:rPr>
          <w:rFonts w:ascii="Arial" w:hAnsi="Arial" w:cs="Arial"/>
          <w:i/>
          <w:iCs/>
          <w:color w:val="30206B" w:themeColor="text1"/>
          <w:sz w:val="22"/>
          <w:szCs w:val="22"/>
        </w:rPr>
        <w:t>runs, the time required to complete the task manually</w:t>
      </w:r>
      <w:r w:rsidR="00985904">
        <w:rPr>
          <w:rFonts w:ascii="Arial" w:hAnsi="Arial" w:cs="Arial"/>
          <w:i/>
          <w:iCs/>
          <w:color w:val="30206B" w:themeColor="text1"/>
          <w:sz w:val="22"/>
          <w:szCs w:val="22"/>
        </w:rPr>
        <w:t>,</w:t>
      </w:r>
      <w:r w:rsidR="00F27CDE" w:rsidRPr="00FE49F0">
        <w:rPr>
          <w:rFonts w:ascii="Arial" w:hAnsi="Arial" w:cs="Arial"/>
          <w:i/>
          <w:iCs/>
          <w:color w:val="30206B" w:themeColor="text1"/>
          <w:sz w:val="22"/>
          <w:szCs w:val="22"/>
        </w:rPr>
        <w:t xml:space="preserve"> and with automation. Then estimate the time and cost savings.</w:t>
      </w:r>
    </w:p>
    <w:tbl>
      <w:tblPr>
        <w:tblStyle w:val="TableGrid"/>
        <w:tblW w:w="9094" w:type="dxa"/>
        <w:tblLook w:val="04A0" w:firstRow="1" w:lastRow="0" w:firstColumn="1" w:lastColumn="0" w:noHBand="0" w:noVBand="1"/>
      </w:tblPr>
      <w:tblGrid>
        <w:gridCol w:w="9094"/>
      </w:tblGrid>
      <w:tr w:rsidR="0053549D" w:rsidRPr="00FE49F0" w14:paraId="7A97D908" w14:textId="77777777" w:rsidTr="00AC3868">
        <w:trPr>
          <w:trHeight w:val="2168"/>
        </w:trPr>
        <w:tc>
          <w:tcPr>
            <w:tcW w:w="9094" w:type="dxa"/>
            <w:tcBorders>
              <w:top w:val="single" w:sz="8" w:space="0" w:color="30206B" w:themeColor="text1"/>
              <w:left w:val="single" w:sz="8" w:space="0" w:color="30206B" w:themeColor="text1"/>
              <w:bottom w:val="single" w:sz="8" w:space="0" w:color="30206B" w:themeColor="text1"/>
              <w:right w:val="single" w:sz="8" w:space="0" w:color="30206B" w:themeColor="text1"/>
            </w:tcBorders>
            <w:tcMar>
              <w:top w:w="85" w:type="dxa"/>
            </w:tcMar>
          </w:tcPr>
          <w:p w14:paraId="6B06AFEC" w14:textId="77777777" w:rsidR="0053549D" w:rsidRPr="00FE49F0" w:rsidRDefault="0053549D" w:rsidP="00946835">
            <w:pPr>
              <w:keepNext/>
              <w:spacing w:after="80" w:line="271" w:lineRule="auto"/>
              <w:rPr>
                <w:rFonts w:ascii="Arial" w:hAnsi="Arial" w:cs="Arial"/>
                <w:color w:val="30206B" w:themeColor="text1"/>
                <w:sz w:val="22"/>
                <w:szCs w:val="22"/>
              </w:rPr>
            </w:pPr>
          </w:p>
        </w:tc>
      </w:tr>
    </w:tbl>
    <w:p w14:paraId="2E6E021E" w14:textId="77777777" w:rsidR="00135BB1" w:rsidRPr="00FE49F0" w:rsidRDefault="00135BB1" w:rsidP="006013CE">
      <w:pPr>
        <w:spacing w:line="271" w:lineRule="auto"/>
        <w:rPr>
          <w:rFonts w:ascii="Arial" w:hAnsi="Arial" w:cs="Arial"/>
          <w:color w:val="30206B" w:themeColor="text1"/>
        </w:rPr>
      </w:pPr>
    </w:p>
    <w:p w14:paraId="4D53F644" w14:textId="77777777" w:rsidR="00221D3C" w:rsidRPr="00FE49F0" w:rsidRDefault="00221D3C" w:rsidP="00E961A9">
      <w:pPr>
        <w:spacing w:line="271" w:lineRule="auto"/>
        <w:rPr>
          <w:rFonts w:ascii="Arial" w:hAnsi="Arial" w:cs="Arial"/>
          <w:color w:val="30206B" w:themeColor="text1"/>
          <w:sz w:val="22"/>
          <w:szCs w:val="22"/>
        </w:rPr>
      </w:pPr>
    </w:p>
    <w:p w14:paraId="291B5F7A" w14:textId="77777777" w:rsidR="00135BB1" w:rsidRPr="00FE49F0" w:rsidRDefault="00135BB1" w:rsidP="00AC3868">
      <w:pPr>
        <w:keepNext/>
        <w:spacing w:after="120"/>
        <w:rPr>
          <w:rFonts w:ascii="Arial" w:hAnsi="Arial" w:cs="Arial"/>
          <w:b/>
          <w:bCs/>
          <w:color w:val="30206B" w:themeColor="text1"/>
          <w:sz w:val="22"/>
          <w:szCs w:val="22"/>
        </w:rPr>
      </w:pPr>
      <w:r w:rsidRPr="00FE49F0">
        <w:rPr>
          <w:rFonts w:ascii="Arial" w:hAnsi="Arial" w:cs="Arial"/>
          <w:b/>
          <w:bCs/>
          <w:color w:val="30206B" w:themeColor="text1"/>
          <w:sz w:val="22"/>
          <w:szCs w:val="22"/>
        </w:rPr>
        <w:t xml:space="preserve">Qualitative </w:t>
      </w:r>
      <w:r w:rsidR="00643C5E" w:rsidRPr="00FE49F0">
        <w:rPr>
          <w:rFonts w:ascii="Arial" w:hAnsi="Arial" w:cs="Arial"/>
          <w:b/>
          <w:bCs/>
          <w:color w:val="30206B" w:themeColor="text1"/>
          <w:sz w:val="22"/>
          <w:szCs w:val="22"/>
        </w:rPr>
        <w:t>benefits</w:t>
      </w:r>
    </w:p>
    <w:p w14:paraId="1A2A9DD2" w14:textId="6FC2A50D" w:rsidR="00E04399" w:rsidRPr="00FE49F0" w:rsidRDefault="00F27CDE" w:rsidP="00AC3868">
      <w:pPr>
        <w:spacing w:after="120"/>
        <w:rPr>
          <w:rFonts w:ascii="Arial" w:hAnsi="Arial" w:cs="Arial"/>
          <w:i/>
          <w:iCs/>
          <w:color w:val="30206B" w:themeColor="text1"/>
          <w:sz w:val="22"/>
          <w:szCs w:val="22"/>
        </w:rPr>
      </w:pPr>
      <w:r w:rsidRPr="00FE49F0">
        <w:rPr>
          <w:rFonts w:ascii="Arial" w:hAnsi="Arial" w:cs="Arial"/>
          <w:i/>
          <w:iCs/>
          <w:color w:val="30206B" w:themeColor="text1"/>
          <w:sz w:val="22"/>
          <w:szCs w:val="22"/>
        </w:rPr>
        <w:t xml:space="preserve">Describe how the automation will </w:t>
      </w:r>
      <w:r w:rsidR="00636A40">
        <w:rPr>
          <w:rFonts w:ascii="Arial" w:hAnsi="Arial" w:cs="Arial"/>
          <w:i/>
          <w:iCs/>
          <w:color w:val="30206B" w:themeColor="text1"/>
          <w:sz w:val="22"/>
          <w:szCs w:val="22"/>
        </w:rPr>
        <w:t xml:space="preserve">affect </w:t>
      </w:r>
      <w:r w:rsidRPr="00FE49F0">
        <w:rPr>
          <w:rFonts w:ascii="Arial" w:hAnsi="Arial" w:cs="Arial"/>
          <w:i/>
          <w:iCs/>
          <w:color w:val="30206B" w:themeColor="text1"/>
          <w:sz w:val="22"/>
          <w:szCs w:val="22"/>
        </w:rPr>
        <w:t xml:space="preserve">data accuracy, employee or manager experience, </w:t>
      </w:r>
      <w:r w:rsidR="00D36A34">
        <w:rPr>
          <w:rFonts w:ascii="Arial" w:hAnsi="Arial" w:cs="Arial"/>
          <w:i/>
          <w:iCs/>
          <w:color w:val="30206B" w:themeColor="text1"/>
          <w:sz w:val="22"/>
          <w:szCs w:val="22"/>
        </w:rPr>
        <w:br/>
      </w:r>
      <w:r w:rsidRPr="00FE49F0">
        <w:rPr>
          <w:rFonts w:ascii="Arial" w:hAnsi="Arial" w:cs="Arial"/>
          <w:i/>
          <w:iCs/>
          <w:color w:val="30206B" w:themeColor="text1"/>
          <w:sz w:val="22"/>
          <w:szCs w:val="22"/>
        </w:rPr>
        <w:t xml:space="preserve">or compliance. </w:t>
      </w:r>
    </w:p>
    <w:tbl>
      <w:tblPr>
        <w:tblStyle w:val="TableGrid"/>
        <w:tblW w:w="9094" w:type="dxa"/>
        <w:tblLook w:val="04A0" w:firstRow="1" w:lastRow="0" w:firstColumn="1" w:lastColumn="0" w:noHBand="0" w:noVBand="1"/>
      </w:tblPr>
      <w:tblGrid>
        <w:gridCol w:w="9094"/>
      </w:tblGrid>
      <w:tr w:rsidR="00E04399" w:rsidRPr="00FE49F0" w14:paraId="739EC99A" w14:textId="77777777" w:rsidTr="00AC3868">
        <w:trPr>
          <w:trHeight w:val="2376"/>
        </w:trPr>
        <w:tc>
          <w:tcPr>
            <w:tcW w:w="9094" w:type="dxa"/>
            <w:tcBorders>
              <w:top w:val="single" w:sz="8" w:space="0" w:color="30206B" w:themeColor="text1"/>
              <w:left w:val="single" w:sz="8" w:space="0" w:color="30206B" w:themeColor="text1"/>
              <w:bottom w:val="single" w:sz="8" w:space="0" w:color="30206B" w:themeColor="text1"/>
              <w:right w:val="single" w:sz="8" w:space="0" w:color="30206B" w:themeColor="text1"/>
            </w:tcBorders>
            <w:tcMar>
              <w:top w:w="85" w:type="dxa"/>
            </w:tcMar>
          </w:tcPr>
          <w:p w14:paraId="6FF5343D" w14:textId="77777777" w:rsidR="00E04399" w:rsidRPr="00985904" w:rsidRDefault="007B06B2" w:rsidP="00E04399">
            <w:pPr>
              <w:rPr>
                <w:rFonts w:ascii="Arial" w:hAnsi="Arial" w:cs="Arial"/>
                <w:color w:val="30206B" w:themeColor="text1"/>
                <w:sz w:val="22"/>
                <w:szCs w:val="22"/>
                <w:highlight w:val="yellow"/>
              </w:rPr>
            </w:pPr>
            <w:r w:rsidRPr="00636A40"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  <w:highlight w:val="yellow"/>
              </w:rPr>
              <w:t>Example:</w:t>
            </w:r>
            <w:r w:rsidR="00E04399" w:rsidRPr="00636A40">
              <w:rPr>
                <w:rFonts w:ascii="Arial" w:hAnsi="Arial" w:cs="Arial"/>
                <w:color w:val="30206B" w:themeColor="text1"/>
                <w:sz w:val="22"/>
                <w:szCs w:val="22"/>
                <w:highlight w:val="yellow"/>
              </w:rPr>
              <w:t xml:space="preserve"> This reduces manual data entry errors in LMS enrollment and account setup, ensuring every new hire receives consistent, standardized training and access on time.</w:t>
            </w:r>
          </w:p>
          <w:p w14:paraId="2CE1F5C8" w14:textId="77777777" w:rsidR="00E04399" w:rsidRPr="00FE49F0" w:rsidRDefault="00E04399" w:rsidP="00946835">
            <w:pPr>
              <w:keepNext/>
              <w:spacing w:after="80" w:line="271" w:lineRule="auto"/>
              <w:rPr>
                <w:rFonts w:ascii="Arial" w:hAnsi="Arial" w:cs="Arial"/>
                <w:color w:val="30206B" w:themeColor="text1"/>
                <w:sz w:val="22"/>
                <w:szCs w:val="22"/>
              </w:rPr>
            </w:pPr>
          </w:p>
        </w:tc>
      </w:tr>
    </w:tbl>
    <w:p w14:paraId="2DA911E2" w14:textId="77777777" w:rsidR="00501AC1" w:rsidRPr="00FE49F0" w:rsidRDefault="00501AC1" w:rsidP="00501AC1">
      <w:pPr>
        <w:rPr>
          <w:rFonts w:ascii="Arial" w:hAnsi="Arial" w:cs="Arial"/>
        </w:rPr>
      </w:pPr>
    </w:p>
    <w:p w14:paraId="4A1FC505" w14:textId="77777777" w:rsidR="00DD5BAE" w:rsidRPr="00FE49F0" w:rsidRDefault="00DD5BAE" w:rsidP="00DD5BAE">
      <w:pPr>
        <w:rPr>
          <w:rFonts w:ascii="Arial" w:hAnsi="Arial" w:cs="Arial"/>
          <w:b/>
          <w:bCs/>
          <w:noProof/>
          <w:color w:val="30206B" w:themeColor="text1"/>
          <w:spacing w:val="20"/>
          <w:sz w:val="32"/>
          <w:szCs w:val="32"/>
        </w:rPr>
      </w:pPr>
    </w:p>
    <w:p w14:paraId="3FD63A51" w14:textId="77777777" w:rsidR="00DD5BAE" w:rsidRPr="00FE49F0" w:rsidRDefault="00DD5BAE" w:rsidP="00DD5BAE">
      <w:pPr>
        <w:keepNext/>
        <w:spacing w:after="120" w:line="271" w:lineRule="auto"/>
        <w:rPr>
          <w:rFonts w:ascii="Arial" w:hAnsi="Arial" w:cs="Arial"/>
          <w:b/>
          <w:bCs/>
          <w:color w:val="30206B" w:themeColor="text1"/>
          <w:sz w:val="32"/>
          <w:szCs w:val="32"/>
        </w:rPr>
      </w:pPr>
      <w:r w:rsidRPr="00FE49F0">
        <w:rPr>
          <w:rFonts w:ascii="Arial" w:hAnsi="Arial" w:cs="Arial"/>
          <w:b/>
          <w:bCs/>
          <w:noProof/>
          <w:color w:val="30206B" w:themeColor="text1"/>
          <w:spacing w:val="20"/>
          <w:sz w:val="32"/>
          <w:szCs w:val="32"/>
        </w:rPr>
        <w:t>AUTOMATION SCOPE &amp; PROCESS DETAILS</w:t>
      </w:r>
      <w:r w:rsidRPr="00FE49F0">
        <w:rPr>
          <w:rFonts w:ascii="Arial" w:hAnsi="Arial" w:cs="Arial"/>
          <w:b/>
          <w:bCs/>
          <w:noProof/>
          <w:color w:val="30206B" w:themeColor="text1"/>
          <w:spacing w:val="2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32" behindDoc="0" locked="0" layoutInCell="1" allowOverlap="1" wp14:anchorId="359ABD58" wp14:editId="0C5EA566">
                <wp:simplePos x="0" y="0"/>
                <wp:positionH relativeFrom="column">
                  <wp:posOffset>-3175</wp:posOffset>
                </wp:positionH>
                <wp:positionV relativeFrom="paragraph">
                  <wp:posOffset>265864</wp:posOffset>
                </wp:positionV>
                <wp:extent cx="5788025" cy="0"/>
                <wp:effectExtent l="0" t="0" r="15875" b="12700"/>
                <wp:wrapNone/>
                <wp:docPr id="80281153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DF0E7A" id="Straight Connector 1" o:spid="_x0000_s1026" style="position:absolute;z-index:2516705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20.95pt" to="455.5pt,20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" strokecolor="#1ebbf0 [3215]" strokeweight="1.25pt">
                <v:stroke joinstyle="miter"/>
              </v:line>
            </w:pict>
          </mc:Fallback>
        </mc:AlternateContent>
      </w:r>
    </w:p>
    <w:p w14:paraId="188805AD" w14:textId="77777777" w:rsidR="00F772F5" w:rsidRPr="00FE49F0" w:rsidRDefault="00F772F5" w:rsidP="00AC3868">
      <w:pPr>
        <w:pStyle w:val="Heading1"/>
        <w:spacing w:after="120"/>
        <w:rPr>
          <w:rFonts w:ascii="Arial" w:hAnsi="Arial" w:cs="Arial"/>
        </w:rPr>
      </w:pPr>
      <w:r w:rsidRPr="00FE49F0">
        <w:rPr>
          <w:rFonts w:ascii="Arial" w:hAnsi="Arial" w:cs="Arial"/>
        </w:rPr>
        <w:t>User story</w:t>
      </w:r>
    </w:p>
    <w:p w14:paraId="354E85EE" w14:textId="77777777" w:rsidR="00F772F5" w:rsidRPr="00FE49F0" w:rsidRDefault="00F772F5" w:rsidP="00AC3868">
      <w:pPr>
        <w:keepNext/>
        <w:spacing w:after="120"/>
        <w:rPr>
          <w:rFonts w:ascii="Arial" w:hAnsi="Arial" w:cs="Arial"/>
          <w:b/>
          <w:bCs/>
          <w:color w:val="30206B" w:themeColor="text1"/>
          <w:sz w:val="22"/>
          <w:szCs w:val="22"/>
        </w:rPr>
      </w:pPr>
      <w:r w:rsidRPr="00FE49F0">
        <w:rPr>
          <w:rFonts w:ascii="Arial" w:hAnsi="Arial" w:cs="Arial"/>
          <w:i/>
          <w:iCs/>
          <w:color w:val="30206B" w:themeColor="text1"/>
          <w:sz w:val="22"/>
          <w:szCs w:val="22"/>
        </w:rPr>
        <w:t>Write a human-centered statement from the perspective of an end user. Make sure it includes who is doing what and why.</w:t>
      </w:r>
    </w:p>
    <w:tbl>
      <w:tblPr>
        <w:tblStyle w:val="TableGrid"/>
        <w:tblW w:w="9094" w:type="dxa"/>
        <w:tblLook w:val="04A0" w:firstRow="1" w:lastRow="0" w:firstColumn="1" w:lastColumn="0" w:noHBand="0" w:noVBand="1"/>
      </w:tblPr>
      <w:tblGrid>
        <w:gridCol w:w="9094"/>
      </w:tblGrid>
      <w:tr w:rsidR="00F772F5" w:rsidRPr="00FE49F0" w14:paraId="3BA68DFA" w14:textId="77777777" w:rsidTr="00AC3868">
        <w:trPr>
          <w:trHeight w:val="2088"/>
        </w:trPr>
        <w:tc>
          <w:tcPr>
            <w:tcW w:w="9094" w:type="dxa"/>
            <w:tcBorders>
              <w:top w:val="single" w:sz="8" w:space="0" w:color="30206B" w:themeColor="text1"/>
              <w:left w:val="single" w:sz="8" w:space="0" w:color="30206B" w:themeColor="text1"/>
              <w:bottom w:val="single" w:sz="8" w:space="0" w:color="30206B" w:themeColor="text1"/>
              <w:right w:val="single" w:sz="8" w:space="0" w:color="30206B" w:themeColor="text1"/>
            </w:tcBorders>
            <w:tcMar>
              <w:top w:w="85" w:type="dxa"/>
            </w:tcMar>
          </w:tcPr>
          <w:p w14:paraId="2074CB43" w14:textId="327B1BB6" w:rsidR="00F772F5" w:rsidRPr="00A92066" w:rsidRDefault="00F772F5" w:rsidP="00946835">
            <w:pPr>
              <w:keepNext/>
              <w:spacing w:after="80" w:line="271" w:lineRule="auto"/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  <w:highlight w:val="yellow"/>
              </w:rPr>
            </w:pPr>
            <w:r w:rsidRPr="00D36A34"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  <w:highlight w:val="yellow"/>
              </w:rPr>
              <w:t xml:space="preserve">Example: </w:t>
            </w:r>
            <w:r w:rsidR="00A92066">
              <w:rPr>
                <w:rFonts w:ascii="Arial" w:hAnsi="Arial" w:cs="Arial"/>
                <w:color w:val="30206B" w:themeColor="text1"/>
                <w:sz w:val="22"/>
                <w:szCs w:val="22"/>
                <w:highlight w:val="yellow"/>
              </w:rPr>
              <w:t>“</w:t>
            </w:r>
            <w:r w:rsidRPr="00D36A34">
              <w:rPr>
                <w:rFonts w:ascii="Arial" w:hAnsi="Arial" w:cs="Arial"/>
                <w:color w:val="30206B" w:themeColor="text1"/>
                <w:sz w:val="22"/>
                <w:szCs w:val="22"/>
                <w:highlight w:val="yellow"/>
              </w:rPr>
              <w:t xml:space="preserve">As a </w:t>
            </w:r>
            <w:r w:rsidR="00985904">
              <w:rPr>
                <w:rFonts w:ascii="Arial" w:hAnsi="Arial" w:cs="Arial"/>
                <w:color w:val="30206B" w:themeColor="text1"/>
                <w:sz w:val="22"/>
                <w:szCs w:val="22"/>
                <w:highlight w:val="yellow"/>
              </w:rPr>
              <w:t>h</w:t>
            </w:r>
            <w:r w:rsidRPr="00D36A34">
              <w:rPr>
                <w:rFonts w:ascii="Arial" w:hAnsi="Arial" w:cs="Arial"/>
                <w:color w:val="30206B" w:themeColor="text1"/>
                <w:sz w:val="22"/>
                <w:szCs w:val="22"/>
                <w:highlight w:val="yellow"/>
              </w:rPr>
              <w:t xml:space="preserve">iring </w:t>
            </w:r>
            <w:r w:rsidR="00985904">
              <w:rPr>
                <w:rFonts w:ascii="Arial" w:hAnsi="Arial" w:cs="Arial"/>
                <w:color w:val="30206B" w:themeColor="text1"/>
                <w:sz w:val="22"/>
                <w:szCs w:val="22"/>
                <w:highlight w:val="yellow"/>
              </w:rPr>
              <w:t>m</w:t>
            </w:r>
            <w:r w:rsidRPr="00D36A34">
              <w:rPr>
                <w:rFonts w:ascii="Arial" w:hAnsi="Arial" w:cs="Arial"/>
                <w:color w:val="30206B" w:themeColor="text1"/>
                <w:sz w:val="22"/>
                <w:szCs w:val="22"/>
                <w:highlight w:val="yellow"/>
              </w:rPr>
              <w:t>anager, I want the agent to automatically trigger the background check once the candidate accepts the job offer, so I don't have to manually notify the compliance team and risk hiring delays</w:t>
            </w:r>
            <w:r w:rsidR="00A92066" w:rsidRPr="00A92066">
              <w:rPr>
                <w:rFonts w:ascii="Arial" w:hAnsi="Arial" w:cs="Arial"/>
                <w:color w:val="30206B" w:themeColor="text1"/>
                <w:sz w:val="22"/>
                <w:szCs w:val="22"/>
                <w:highlight w:val="yellow"/>
              </w:rPr>
              <w:t>.”</w:t>
            </w:r>
          </w:p>
        </w:tc>
      </w:tr>
    </w:tbl>
    <w:p w14:paraId="602D35A8" w14:textId="77777777" w:rsidR="00FE49F0" w:rsidRPr="00FE49F0" w:rsidRDefault="00FE49F0" w:rsidP="00FE49F0"/>
    <w:p w14:paraId="6F9E92EE" w14:textId="77777777" w:rsidR="00DD5BAE" w:rsidRPr="00FE49F0" w:rsidRDefault="00E04399" w:rsidP="00AC3868">
      <w:pPr>
        <w:pStyle w:val="Heading1"/>
        <w:spacing w:after="120"/>
        <w:rPr>
          <w:rFonts w:ascii="Arial" w:hAnsi="Arial" w:cs="Arial"/>
        </w:rPr>
      </w:pPr>
      <w:r w:rsidRPr="00FE49F0">
        <w:rPr>
          <w:rFonts w:ascii="Arial" w:hAnsi="Arial" w:cs="Arial"/>
        </w:rPr>
        <w:lastRenderedPageBreak/>
        <w:t xml:space="preserve">Automation steps </w:t>
      </w:r>
    </w:p>
    <w:p w14:paraId="3177B21E" w14:textId="77777777" w:rsidR="00DD5BAE" w:rsidRPr="00FE49F0" w:rsidRDefault="00DD5BAE" w:rsidP="00AC3868">
      <w:pPr>
        <w:pStyle w:val="Heading4"/>
        <w:spacing w:before="0" w:after="120"/>
        <w:rPr>
          <w:rFonts w:ascii="Arial" w:hAnsi="Arial" w:cs="Arial"/>
          <w:color w:val="30206B" w:themeColor="text1"/>
          <w:sz w:val="22"/>
          <w:szCs w:val="22"/>
        </w:rPr>
      </w:pPr>
      <w:r w:rsidRPr="00FE49F0">
        <w:rPr>
          <w:rFonts w:ascii="Arial" w:hAnsi="Arial" w:cs="Arial"/>
          <w:color w:val="30206B" w:themeColor="text1"/>
          <w:sz w:val="22"/>
          <w:szCs w:val="22"/>
        </w:rPr>
        <w:t xml:space="preserve">Describe the desired sequence or logic of steps the AI </w:t>
      </w:r>
      <w:r w:rsidR="007A781F" w:rsidRPr="00FE49F0">
        <w:rPr>
          <w:rFonts w:ascii="Arial" w:hAnsi="Arial" w:cs="Arial"/>
          <w:color w:val="30206B" w:themeColor="text1"/>
          <w:sz w:val="22"/>
          <w:szCs w:val="22"/>
        </w:rPr>
        <w:t>a</w:t>
      </w:r>
      <w:r w:rsidRPr="00FE49F0">
        <w:rPr>
          <w:rFonts w:ascii="Arial" w:hAnsi="Arial" w:cs="Arial"/>
          <w:color w:val="30206B" w:themeColor="text1"/>
          <w:sz w:val="22"/>
          <w:szCs w:val="22"/>
        </w:rPr>
        <w:t>gent should follow. Link to any existing process maps or documentation.</w:t>
      </w:r>
    </w:p>
    <w:p w14:paraId="57F8F3E7" w14:textId="77777777" w:rsidR="00E04399" w:rsidRPr="00FE49F0" w:rsidRDefault="00E04399" w:rsidP="00AC3868">
      <w:pPr>
        <w:spacing w:after="120"/>
        <w:rPr>
          <w:rFonts w:ascii="Arial" w:hAnsi="Arial" w:cs="Arial"/>
        </w:rPr>
      </w:pPr>
    </w:p>
    <w:p w14:paraId="04B1B7F1" w14:textId="77777777" w:rsidR="00DD5BAE" w:rsidRPr="00FE49F0" w:rsidRDefault="00DD5BAE" w:rsidP="007A781F">
      <w:pPr>
        <w:pStyle w:val="ListParagraph"/>
        <w:numPr>
          <w:ilvl w:val="0"/>
          <w:numId w:val="11"/>
        </w:numPr>
        <w:spacing w:line="271" w:lineRule="auto"/>
        <w:rPr>
          <w:rFonts w:ascii="Arial" w:hAnsi="Arial" w:cs="Arial"/>
          <w:color w:val="30206B" w:themeColor="text1"/>
          <w:sz w:val="22"/>
          <w:szCs w:val="22"/>
        </w:rPr>
      </w:pPr>
      <w:r w:rsidRPr="00FE49F0">
        <w:rPr>
          <w:rFonts w:ascii="Arial" w:hAnsi="Arial" w:cs="Arial"/>
          <w:b/>
          <w:bCs/>
          <w:color w:val="30206B" w:themeColor="text1"/>
          <w:sz w:val="22"/>
          <w:szCs w:val="22"/>
        </w:rPr>
        <w:t>Trigger:</w:t>
      </w:r>
      <w:r w:rsidRPr="00FE49F0">
        <w:rPr>
          <w:rFonts w:ascii="Arial" w:hAnsi="Arial" w:cs="Arial"/>
          <w:color w:val="30206B" w:themeColor="text1"/>
          <w:sz w:val="22"/>
          <w:szCs w:val="22"/>
        </w:rPr>
        <w:t xml:space="preserve"> Detect new hire record finalized in the [Source </w:t>
      </w:r>
      <w:r w:rsidR="007A781F" w:rsidRPr="00FE49F0">
        <w:rPr>
          <w:rFonts w:ascii="Arial" w:hAnsi="Arial" w:cs="Arial"/>
          <w:color w:val="30206B" w:themeColor="text1"/>
          <w:sz w:val="22"/>
          <w:szCs w:val="22"/>
        </w:rPr>
        <w:t>s</w:t>
      </w:r>
      <w:r w:rsidRPr="00FE49F0">
        <w:rPr>
          <w:rFonts w:ascii="Arial" w:hAnsi="Arial" w:cs="Arial"/>
          <w:color w:val="30206B" w:themeColor="text1"/>
          <w:sz w:val="22"/>
          <w:szCs w:val="22"/>
        </w:rPr>
        <w:t>ystem].</w:t>
      </w:r>
    </w:p>
    <w:p w14:paraId="30EA55EB" w14:textId="0D5863DF" w:rsidR="00DD5BAE" w:rsidRPr="00FE49F0" w:rsidRDefault="00DD5BAE" w:rsidP="007A781F">
      <w:pPr>
        <w:pStyle w:val="ListParagraph"/>
        <w:numPr>
          <w:ilvl w:val="0"/>
          <w:numId w:val="11"/>
        </w:numPr>
        <w:spacing w:line="271" w:lineRule="auto"/>
        <w:rPr>
          <w:rFonts w:ascii="Arial" w:hAnsi="Arial" w:cs="Arial"/>
          <w:color w:val="30206B" w:themeColor="text1"/>
          <w:sz w:val="22"/>
          <w:szCs w:val="22"/>
        </w:rPr>
      </w:pPr>
      <w:r w:rsidRPr="00FE49F0">
        <w:rPr>
          <w:rFonts w:ascii="Arial" w:hAnsi="Arial" w:cs="Arial"/>
          <w:b/>
          <w:bCs/>
          <w:color w:val="30206B" w:themeColor="text1"/>
          <w:sz w:val="22"/>
          <w:szCs w:val="22"/>
        </w:rPr>
        <w:t>Action 1 (</w:t>
      </w:r>
      <w:r w:rsidR="00985904">
        <w:rPr>
          <w:rFonts w:ascii="Arial" w:hAnsi="Arial" w:cs="Arial"/>
          <w:b/>
          <w:bCs/>
          <w:color w:val="30206B" w:themeColor="text1"/>
          <w:sz w:val="22"/>
          <w:szCs w:val="22"/>
        </w:rPr>
        <w:t>d</w:t>
      </w:r>
      <w:r w:rsidRPr="00FE49F0">
        <w:rPr>
          <w:rFonts w:ascii="Arial" w:hAnsi="Arial" w:cs="Arial"/>
          <w:b/>
          <w:bCs/>
          <w:color w:val="30206B" w:themeColor="text1"/>
          <w:sz w:val="22"/>
          <w:szCs w:val="22"/>
        </w:rPr>
        <w:t xml:space="preserve">ata </w:t>
      </w:r>
      <w:r w:rsidR="00985904">
        <w:rPr>
          <w:rFonts w:ascii="Arial" w:hAnsi="Arial" w:cs="Arial"/>
          <w:b/>
          <w:bCs/>
          <w:color w:val="30206B" w:themeColor="text1"/>
          <w:sz w:val="22"/>
          <w:szCs w:val="22"/>
        </w:rPr>
        <w:t>p</w:t>
      </w:r>
      <w:r w:rsidRPr="00FE49F0">
        <w:rPr>
          <w:rFonts w:ascii="Arial" w:hAnsi="Arial" w:cs="Arial"/>
          <w:b/>
          <w:bCs/>
          <w:color w:val="30206B" w:themeColor="text1"/>
          <w:sz w:val="22"/>
          <w:szCs w:val="22"/>
        </w:rPr>
        <w:t>rep):</w:t>
      </w:r>
      <w:r w:rsidRPr="00FE49F0">
        <w:rPr>
          <w:rFonts w:ascii="Arial" w:hAnsi="Arial" w:cs="Arial"/>
          <w:color w:val="30206B" w:themeColor="text1"/>
          <w:sz w:val="22"/>
          <w:szCs w:val="22"/>
        </w:rPr>
        <w:t xml:space="preserve"> Extract </w:t>
      </w:r>
      <w:r w:rsidR="00985904">
        <w:rPr>
          <w:rFonts w:ascii="Arial" w:hAnsi="Arial" w:cs="Arial"/>
          <w:color w:val="30206B" w:themeColor="text1"/>
          <w:sz w:val="22"/>
          <w:szCs w:val="22"/>
        </w:rPr>
        <w:t>e</w:t>
      </w:r>
      <w:r w:rsidR="00985904" w:rsidRPr="00FE49F0">
        <w:rPr>
          <w:rFonts w:ascii="Arial" w:hAnsi="Arial" w:cs="Arial"/>
          <w:color w:val="30206B" w:themeColor="text1"/>
          <w:sz w:val="22"/>
          <w:szCs w:val="22"/>
        </w:rPr>
        <w:t xml:space="preserve">mployee </w:t>
      </w:r>
      <w:r w:rsidR="00985904">
        <w:rPr>
          <w:rFonts w:ascii="Arial" w:hAnsi="Arial" w:cs="Arial"/>
          <w:color w:val="30206B" w:themeColor="text1"/>
          <w:sz w:val="22"/>
          <w:szCs w:val="22"/>
        </w:rPr>
        <w:t>ID</w:t>
      </w:r>
      <w:r w:rsidR="00985904" w:rsidRPr="00FE49F0">
        <w:rPr>
          <w:rFonts w:ascii="Arial" w:hAnsi="Arial" w:cs="Arial"/>
          <w:color w:val="30206B" w:themeColor="text1"/>
          <w:sz w:val="22"/>
          <w:szCs w:val="22"/>
        </w:rPr>
        <w:t xml:space="preserve">, </w:t>
      </w:r>
      <w:r w:rsidR="00985904">
        <w:rPr>
          <w:rFonts w:ascii="Arial" w:hAnsi="Arial" w:cs="Arial"/>
          <w:color w:val="30206B" w:themeColor="text1"/>
          <w:sz w:val="22"/>
          <w:szCs w:val="22"/>
        </w:rPr>
        <w:t>n</w:t>
      </w:r>
      <w:r w:rsidR="00985904" w:rsidRPr="00FE49F0">
        <w:rPr>
          <w:rFonts w:ascii="Arial" w:hAnsi="Arial" w:cs="Arial"/>
          <w:color w:val="30206B" w:themeColor="text1"/>
          <w:sz w:val="22"/>
          <w:szCs w:val="22"/>
        </w:rPr>
        <w:t>ame, department, and start date.</w:t>
      </w:r>
    </w:p>
    <w:p w14:paraId="28EEE925" w14:textId="5913EBBE" w:rsidR="00DD5BAE" w:rsidRPr="00FE49F0" w:rsidRDefault="00DD5BAE" w:rsidP="007A781F">
      <w:pPr>
        <w:pStyle w:val="ListParagraph"/>
        <w:numPr>
          <w:ilvl w:val="0"/>
          <w:numId w:val="11"/>
        </w:numPr>
        <w:spacing w:line="271" w:lineRule="auto"/>
        <w:rPr>
          <w:rFonts w:ascii="Arial" w:hAnsi="Arial" w:cs="Arial"/>
          <w:color w:val="30206B" w:themeColor="text1"/>
          <w:sz w:val="22"/>
          <w:szCs w:val="22"/>
        </w:rPr>
      </w:pPr>
      <w:r w:rsidRPr="00FE49F0">
        <w:rPr>
          <w:rFonts w:ascii="Arial" w:hAnsi="Arial" w:cs="Arial"/>
          <w:b/>
          <w:bCs/>
          <w:color w:val="30206B" w:themeColor="text1"/>
          <w:sz w:val="22"/>
          <w:szCs w:val="22"/>
        </w:rPr>
        <w:t xml:space="preserve">Action 2 (IT </w:t>
      </w:r>
      <w:r w:rsidR="00985904">
        <w:rPr>
          <w:rFonts w:ascii="Arial" w:hAnsi="Arial" w:cs="Arial"/>
          <w:b/>
          <w:bCs/>
          <w:color w:val="30206B" w:themeColor="text1"/>
          <w:sz w:val="22"/>
          <w:szCs w:val="22"/>
        </w:rPr>
        <w:t>h</w:t>
      </w:r>
      <w:r w:rsidRPr="00FE49F0">
        <w:rPr>
          <w:rFonts w:ascii="Arial" w:hAnsi="Arial" w:cs="Arial"/>
          <w:b/>
          <w:bCs/>
          <w:color w:val="30206B" w:themeColor="text1"/>
          <w:sz w:val="22"/>
          <w:szCs w:val="22"/>
        </w:rPr>
        <w:t>andoff):</w:t>
      </w:r>
      <w:r w:rsidRPr="00FE49F0">
        <w:rPr>
          <w:rFonts w:ascii="Arial" w:hAnsi="Arial" w:cs="Arial"/>
          <w:color w:val="30206B" w:themeColor="text1"/>
          <w:sz w:val="22"/>
          <w:szCs w:val="22"/>
        </w:rPr>
        <w:t xml:space="preserve"> Trigger IT account creation ticket via [IT </w:t>
      </w:r>
      <w:r w:rsidR="007A781F" w:rsidRPr="00FE49F0">
        <w:rPr>
          <w:rFonts w:ascii="Arial" w:hAnsi="Arial" w:cs="Arial"/>
          <w:color w:val="30206B" w:themeColor="text1"/>
          <w:sz w:val="22"/>
          <w:szCs w:val="22"/>
        </w:rPr>
        <w:t>s</w:t>
      </w:r>
      <w:r w:rsidRPr="00FE49F0">
        <w:rPr>
          <w:rFonts w:ascii="Arial" w:hAnsi="Arial" w:cs="Arial"/>
          <w:color w:val="30206B" w:themeColor="text1"/>
          <w:sz w:val="22"/>
          <w:szCs w:val="22"/>
        </w:rPr>
        <w:t>ystem] API.</w:t>
      </w:r>
    </w:p>
    <w:p w14:paraId="707302EF" w14:textId="14A7A6A9" w:rsidR="00DD5BAE" w:rsidRPr="00FE49F0" w:rsidRDefault="00DD5BAE" w:rsidP="007A781F">
      <w:pPr>
        <w:pStyle w:val="ListParagraph"/>
        <w:numPr>
          <w:ilvl w:val="0"/>
          <w:numId w:val="11"/>
        </w:numPr>
        <w:spacing w:line="271" w:lineRule="auto"/>
        <w:rPr>
          <w:rFonts w:ascii="Arial" w:hAnsi="Arial" w:cs="Arial"/>
          <w:color w:val="30206B" w:themeColor="text1"/>
          <w:sz w:val="22"/>
          <w:szCs w:val="22"/>
        </w:rPr>
      </w:pPr>
      <w:r w:rsidRPr="00FE49F0">
        <w:rPr>
          <w:rFonts w:ascii="Arial" w:hAnsi="Arial" w:cs="Arial"/>
          <w:b/>
          <w:bCs/>
          <w:color w:val="30206B" w:themeColor="text1"/>
          <w:sz w:val="22"/>
          <w:szCs w:val="22"/>
        </w:rPr>
        <w:t>Action 3 (</w:t>
      </w:r>
      <w:r w:rsidR="00985904">
        <w:rPr>
          <w:rFonts w:ascii="Arial" w:hAnsi="Arial" w:cs="Arial"/>
          <w:b/>
          <w:bCs/>
          <w:color w:val="30206B" w:themeColor="text1"/>
          <w:sz w:val="22"/>
          <w:szCs w:val="22"/>
        </w:rPr>
        <w:t>c</w:t>
      </w:r>
      <w:r w:rsidRPr="00FE49F0">
        <w:rPr>
          <w:rFonts w:ascii="Arial" w:hAnsi="Arial" w:cs="Arial"/>
          <w:b/>
          <w:bCs/>
          <w:color w:val="30206B" w:themeColor="text1"/>
          <w:sz w:val="22"/>
          <w:szCs w:val="22"/>
        </w:rPr>
        <w:t>ommunication):</w:t>
      </w:r>
      <w:r w:rsidRPr="00FE49F0">
        <w:rPr>
          <w:rFonts w:ascii="Arial" w:hAnsi="Arial" w:cs="Arial"/>
          <w:color w:val="30206B" w:themeColor="text1"/>
          <w:sz w:val="22"/>
          <w:szCs w:val="22"/>
        </w:rPr>
        <w:t xml:space="preserve"> Draft and send a personalized welcome email using the approved template.</w:t>
      </w:r>
    </w:p>
    <w:p w14:paraId="07448A81" w14:textId="6C07CB9F" w:rsidR="00DD5BAE" w:rsidRPr="00FE49F0" w:rsidRDefault="00DD5BAE" w:rsidP="007A781F">
      <w:pPr>
        <w:pStyle w:val="ListParagraph"/>
        <w:numPr>
          <w:ilvl w:val="0"/>
          <w:numId w:val="11"/>
        </w:numPr>
        <w:spacing w:line="271" w:lineRule="auto"/>
        <w:rPr>
          <w:rFonts w:ascii="Arial" w:hAnsi="Arial" w:cs="Arial"/>
          <w:color w:val="30206B" w:themeColor="text1"/>
          <w:sz w:val="22"/>
          <w:szCs w:val="22"/>
        </w:rPr>
      </w:pPr>
      <w:r w:rsidRPr="00FE49F0">
        <w:rPr>
          <w:rFonts w:ascii="Arial" w:hAnsi="Arial" w:cs="Arial"/>
          <w:b/>
          <w:bCs/>
          <w:color w:val="30206B" w:themeColor="text1"/>
          <w:sz w:val="22"/>
          <w:szCs w:val="22"/>
        </w:rPr>
        <w:t>Action 4 (LMS):</w:t>
      </w:r>
      <w:r w:rsidRPr="00FE49F0">
        <w:rPr>
          <w:rFonts w:ascii="Arial" w:hAnsi="Arial" w:cs="Arial"/>
          <w:color w:val="30206B" w:themeColor="text1"/>
          <w:sz w:val="22"/>
          <w:szCs w:val="22"/>
        </w:rPr>
        <w:t xml:space="preserve"> Enroll employee in mandatory courses (Course IDs: 101, 105) in [LMS </w:t>
      </w:r>
      <w:r w:rsidR="00985904">
        <w:rPr>
          <w:rFonts w:ascii="Arial" w:hAnsi="Arial" w:cs="Arial"/>
          <w:color w:val="30206B" w:themeColor="text1"/>
          <w:sz w:val="22"/>
          <w:szCs w:val="22"/>
        </w:rPr>
        <w:t>s</w:t>
      </w:r>
      <w:r w:rsidRPr="00FE49F0">
        <w:rPr>
          <w:rFonts w:ascii="Arial" w:hAnsi="Arial" w:cs="Arial"/>
          <w:color w:val="30206B" w:themeColor="text1"/>
          <w:sz w:val="22"/>
          <w:szCs w:val="22"/>
        </w:rPr>
        <w:t>ystem].</w:t>
      </w:r>
    </w:p>
    <w:p w14:paraId="6B823E1E" w14:textId="4810B3E1" w:rsidR="00DD5BAE" w:rsidRPr="00FE49F0" w:rsidRDefault="00DD5BAE" w:rsidP="007A781F">
      <w:pPr>
        <w:pStyle w:val="ListParagraph"/>
        <w:numPr>
          <w:ilvl w:val="0"/>
          <w:numId w:val="11"/>
        </w:numPr>
        <w:spacing w:line="271" w:lineRule="auto"/>
        <w:rPr>
          <w:rFonts w:ascii="Arial" w:hAnsi="Arial" w:cs="Arial"/>
          <w:color w:val="30206B" w:themeColor="text1"/>
          <w:sz w:val="22"/>
          <w:szCs w:val="22"/>
        </w:rPr>
      </w:pPr>
      <w:r w:rsidRPr="00FE49F0">
        <w:rPr>
          <w:rFonts w:ascii="Arial" w:hAnsi="Arial" w:cs="Arial"/>
          <w:b/>
          <w:bCs/>
          <w:color w:val="30206B" w:themeColor="text1"/>
          <w:sz w:val="22"/>
          <w:szCs w:val="22"/>
        </w:rPr>
        <w:t>Completion:</w:t>
      </w:r>
      <w:r w:rsidRPr="00FE49F0">
        <w:rPr>
          <w:rFonts w:ascii="Arial" w:hAnsi="Arial" w:cs="Arial"/>
          <w:color w:val="30206B" w:themeColor="text1"/>
          <w:sz w:val="22"/>
          <w:szCs w:val="22"/>
        </w:rPr>
        <w:t xml:space="preserve"> Notify </w:t>
      </w:r>
      <w:r w:rsidR="00985904">
        <w:rPr>
          <w:rFonts w:ascii="Arial" w:hAnsi="Arial" w:cs="Arial"/>
          <w:color w:val="30206B" w:themeColor="text1"/>
          <w:sz w:val="22"/>
          <w:szCs w:val="22"/>
        </w:rPr>
        <w:t>m</w:t>
      </w:r>
      <w:r w:rsidRPr="00FE49F0">
        <w:rPr>
          <w:rFonts w:ascii="Arial" w:hAnsi="Arial" w:cs="Arial"/>
          <w:color w:val="30206B" w:themeColor="text1"/>
          <w:sz w:val="22"/>
          <w:szCs w:val="22"/>
        </w:rPr>
        <w:t xml:space="preserve">anager and HR </w:t>
      </w:r>
      <w:r w:rsidR="00985904">
        <w:rPr>
          <w:rFonts w:ascii="Arial" w:hAnsi="Arial" w:cs="Arial"/>
          <w:color w:val="30206B" w:themeColor="text1"/>
          <w:sz w:val="22"/>
          <w:szCs w:val="22"/>
        </w:rPr>
        <w:t>s</w:t>
      </w:r>
      <w:r w:rsidRPr="00FE49F0">
        <w:rPr>
          <w:rFonts w:ascii="Arial" w:hAnsi="Arial" w:cs="Arial"/>
          <w:color w:val="30206B" w:themeColor="text1"/>
          <w:sz w:val="22"/>
          <w:szCs w:val="22"/>
        </w:rPr>
        <w:t>pecialist once all steps are confirmed complete.</w:t>
      </w:r>
    </w:p>
    <w:p w14:paraId="7E95FB22" w14:textId="77777777" w:rsidR="007A781F" w:rsidRPr="00FE49F0" w:rsidRDefault="007A781F" w:rsidP="007A781F">
      <w:pPr>
        <w:spacing w:line="271" w:lineRule="auto"/>
        <w:rPr>
          <w:rFonts w:ascii="Arial" w:hAnsi="Arial" w:cs="Arial"/>
          <w:b/>
          <w:bCs/>
          <w:color w:val="30206B" w:themeColor="text1"/>
          <w:sz w:val="22"/>
          <w:szCs w:val="22"/>
        </w:rPr>
      </w:pPr>
    </w:p>
    <w:p w14:paraId="5AD03951" w14:textId="77777777" w:rsidR="00DD5BAE" w:rsidRPr="00FE49F0" w:rsidRDefault="00DD5BAE" w:rsidP="007A781F">
      <w:pPr>
        <w:spacing w:line="271" w:lineRule="auto"/>
        <w:rPr>
          <w:rFonts w:ascii="Arial" w:hAnsi="Arial" w:cs="Arial"/>
          <w:color w:val="30206B" w:themeColor="text1"/>
          <w:sz w:val="22"/>
          <w:szCs w:val="22"/>
        </w:rPr>
      </w:pPr>
      <w:r w:rsidRPr="00FE49F0">
        <w:rPr>
          <w:rFonts w:ascii="Arial" w:hAnsi="Arial" w:cs="Arial"/>
          <w:b/>
          <w:bCs/>
          <w:color w:val="30206B" w:themeColor="text1"/>
          <w:sz w:val="22"/>
          <w:szCs w:val="22"/>
        </w:rPr>
        <w:t>Documentation:</w:t>
      </w:r>
      <w:r w:rsidRPr="00FE49F0">
        <w:rPr>
          <w:rFonts w:ascii="Arial" w:hAnsi="Arial" w:cs="Arial"/>
          <w:color w:val="30206B" w:themeColor="text1"/>
          <w:sz w:val="22"/>
          <w:szCs w:val="22"/>
        </w:rPr>
        <w:t xml:space="preserve"> [Link to </w:t>
      </w:r>
      <w:r w:rsidR="00F772F5" w:rsidRPr="00FE49F0">
        <w:rPr>
          <w:rFonts w:ascii="Arial" w:hAnsi="Arial" w:cs="Arial"/>
          <w:color w:val="30206B" w:themeColor="text1"/>
          <w:sz w:val="22"/>
          <w:szCs w:val="22"/>
        </w:rPr>
        <w:t>p</w:t>
      </w:r>
      <w:r w:rsidRPr="00FE49F0">
        <w:rPr>
          <w:rFonts w:ascii="Arial" w:hAnsi="Arial" w:cs="Arial"/>
          <w:color w:val="30206B" w:themeColor="text1"/>
          <w:sz w:val="22"/>
          <w:szCs w:val="22"/>
        </w:rPr>
        <w:t xml:space="preserve">rocess </w:t>
      </w:r>
      <w:r w:rsidR="00F772F5" w:rsidRPr="00FE49F0">
        <w:rPr>
          <w:rFonts w:ascii="Arial" w:hAnsi="Arial" w:cs="Arial"/>
          <w:color w:val="30206B" w:themeColor="text1"/>
          <w:sz w:val="22"/>
          <w:szCs w:val="22"/>
        </w:rPr>
        <w:t>m</w:t>
      </w:r>
      <w:r w:rsidRPr="00FE49F0">
        <w:rPr>
          <w:rFonts w:ascii="Arial" w:hAnsi="Arial" w:cs="Arial"/>
          <w:color w:val="30206B" w:themeColor="text1"/>
          <w:sz w:val="22"/>
          <w:szCs w:val="22"/>
        </w:rPr>
        <w:t>ap</w:t>
      </w:r>
      <w:r w:rsidR="00F772F5" w:rsidRPr="00FE49F0">
        <w:rPr>
          <w:rFonts w:ascii="Arial" w:hAnsi="Arial" w:cs="Arial"/>
          <w:color w:val="30206B" w:themeColor="text1"/>
          <w:sz w:val="22"/>
          <w:szCs w:val="22"/>
        </w:rPr>
        <w:t>/e</w:t>
      </w:r>
      <w:r w:rsidRPr="00FE49F0">
        <w:rPr>
          <w:rFonts w:ascii="Arial" w:hAnsi="Arial" w:cs="Arial"/>
          <w:color w:val="30206B" w:themeColor="text1"/>
          <w:sz w:val="22"/>
          <w:szCs w:val="22"/>
        </w:rPr>
        <w:t>xisting SOP]</w:t>
      </w:r>
    </w:p>
    <w:p w14:paraId="549820E8" w14:textId="77777777" w:rsidR="00FE49F0" w:rsidRPr="00FE49F0" w:rsidRDefault="00FE49F0" w:rsidP="007A781F">
      <w:pPr>
        <w:spacing w:line="271" w:lineRule="auto"/>
        <w:rPr>
          <w:rFonts w:ascii="Arial" w:hAnsi="Arial" w:cs="Arial"/>
          <w:color w:val="30206B" w:themeColor="text1"/>
          <w:sz w:val="22"/>
          <w:szCs w:val="22"/>
        </w:rPr>
      </w:pPr>
    </w:p>
    <w:p w14:paraId="38E2DA03" w14:textId="77777777" w:rsidR="00DD5BAE" w:rsidRPr="00FE49F0" w:rsidRDefault="00F07379" w:rsidP="00AC3868">
      <w:pPr>
        <w:pStyle w:val="Heading4"/>
        <w:spacing w:before="0" w:after="120"/>
        <w:rPr>
          <w:rFonts w:ascii="Arial" w:hAnsi="Arial" w:cs="Arial"/>
          <w:color w:val="auto"/>
        </w:rPr>
      </w:pPr>
      <w:r w:rsidRPr="00FE49F0">
        <w:rPr>
          <w:rFonts w:ascii="Arial" w:hAnsi="Arial" w:cs="Arial"/>
          <w:i w:val="0"/>
          <w:iCs w:val="0"/>
          <w:sz w:val="32"/>
          <w:szCs w:val="32"/>
        </w:rPr>
        <w:t>D</w:t>
      </w:r>
      <w:r w:rsidR="00DD5BAE" w:rsidRPr="00FE49F0">
        <w:rPr>
          <w:rFonts w:ascii="Arial" w:hAnsi="Arial" w:cs="Arial"/>
          <w:i w:val="0"/>
          <w:iCs w:val="0"/>
          <w:sz w:val="32"/>
          <w:szCs w:val="32"/>
        </w:rPr>
        <w:t xml:space="preserve">ata &amp; </w:t>
      </w:r>
      <w:r w:rsidR="00E04399" w:rsidRPr="00FE49F0">
        <w:rPr>
          <w:rFonts w:ascii="Arial" w:hAnsi="Arial" w:cs="Arial"/>
          <w:i w:val="0"/>
          <w:iCs w:val="0"/>
          <w:sz w:val="32"/>
          <w:szCs w:val="32"/>
        </w:rPr>
        <w:t>s</w:t>
      </w:r>
      <w:r w:rsidR="00DD5BAE" w:rsidRPr="00FE49F0">
        <w:rPr>
          <w:rFonts w:ascii="Arial" w:hAnsi="Arial" w:cs="Arial"/>
          <w:i w:val="0"/>
          <w:iCs w:val="0"/>
          <w:sz w:val="32"/>
          <w:szCs w:val="32"/>
        </w:rPr>
        <w:t>ystem</w:t>
      </w:r>
      <w:r w:rsidRPr="00FE49F0">
        <w:rPr>
          <w:rFonts w:ascii="Arial" w:hAnsi="Arial" w:cs="Arial"/>
          <w:i w:val="0"/>
          <w:iCs w:val="0"/>
          <w:sz w:val="32"/>
          <w:szCs w:val="32"/>
        </w:rPr>
        <w:t>s</w:t>
      </w:r>
      <w:r w:rsidR="00DD5BAE" w:rsidRPr="00FE49F0">
        <w:rPr>
          <w:rFonts w:ascii="Arial" w:hAnsi="Arial" w:cs="Arial"/>
          <w:i w:val="0"/>
          <w:iCs w:val="0"/>
          <w:sz w:val="32"/>
          <w:szCs w:val="32"/>
        </w:rPr>
        <w:t xml:space="preserve"> </w:t>
      </w:r>
      <w:r w:rsidRPr="00FE49F0">
        <w:rPr>
          <w:rFonts w:ascii="Arial" w:hAnsi="Arial" w:cs="Arial"/>
          <w:i w:val="0"/>
          <w:iCs w:val="0"/>
          <w:sz w:val="32"/>
          <w:szCs w:val="32"/>
        </w:rPr>
        <w:t>involved</w:t>
      </w:r>
    </w:p>
    <w:p w14:paraId="71D274BD" w14:textId="77777777" w:rsidR="00DD5BAE" w:rsidRPr="00FE49F0" w:rsidRDefault="00DD5BAE" w:rsidP="00AC3868">
      <w:pPr>
        <w:pStyle w:val="Heading4"/>
        <w:spacing w:before="0" w:after="120"/>
        <w:rPr>
          <w:rFonts w:ascii="Arial" w:hAnsi="Arial" w:cs="Arial"/>
          <w:color w:val="30206B" w:themeColor="text1"/>
          <w:sz w:val="22"/>
          <w:szCs w:val="22"/>
        </w:rPr>
      </w:pPr>
      <w:r w:rsidRPr="00FE49F0">
        <w:rPr>
          <w:rFonts w:ascii="Arial" w:hAnsi="Arial" w:cs="Arial"/>
          <w:color w:val="30206B" w:themeColor="text1"/>
          <w:sz w:val="22"/>
          <w:szCs w:val="22"/>
        </w:rPr>
        <w:t>Specify</w:t>
      </w:r>
      <w:r w:rsidRPr="00FE49F0">
        <w:rPr>
          <w:rFonts w:ascii="Arial" w:hAnsi="Arial" w:cs="Arial"/>
          <w:i w:val="0"/>
          <w:iCs w:val="0"/>
          <w:color w:val="000000"/>
          <w:sz w:val="20"/>
          <w:szCs w:val="20"/>
        </w:rPr>
        <w:t xml:space="preserve"> </w:t>
      </w:r>
      <w:r w:rsidRPr="00FE49F0">
        <w:rPr>
          <w:rFonts w:ascii="Arial" w:hAnsi="Arial" w:cs="Arial"/>
          <w:color w:val="30206B" w:themeColor="text1"/>
          <w:sz w:val="22"/>
          <w:szCs w:val="22"/>
        </w:rPr>
        <w:t>the key systems, data points, and dependencies this automation relies on.</w:t>
      </w:r>
    </w:p>
    <w:p w14:paraId="31D55F30" w14:textId="77777777" w:rsidR="00E04399" w:rsidRPr="00FE49F0" w:rsidRDefault="00E04399" w:rsidP="00E04399">
      <w:pPr>
        <w:rPr>
          <w:rFonts w:ascii="Arial" w:hAnsi="Arial" w:cs="Arial"/>
        </w:rPr>
      </w:pPr>
    </w:p>
    <w:tbl>
      <w:tblPr>
        <w:tblStyle w:val="TableGrid"/>
        <w:tblW w:w="90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3600"/>
        <w:gridCol w:w="2990"/>
      </w:tblGrid>
      <w:tr w:rsidR="00E04399" w:rsidRPr="00FE49F0" w14:paraId="094FBBCD" w14:textId="77777777" w:rsidTr="00F772F5">
        <w:trPr>
          <w:trHeight w:val="462"/>
        </w:trPr>
        <w:tc>
          <w:tcPr>
            <w:tcW w:w="2430" w:type="dxa"/>
            <w:tcBorders>
              <w:top w:val="nil"/>
              <w:bottom w:val="single" w:sz="8" w:space="0" w:color="30206B" w:themeColor="text1"/>
              <w:right w:val="single" w:sz="8" w:space="0" w:color="B0E7FF" w:themeColor="accent1"/>
            </w:tcBorders>
            <w:shd w:val="clear" w:color="auto" w:fill="F5FEFF"/>
            <w:vAlign w:val="center"/>
          </w:tcPr>
          <w:p w14:paraId="61B176E6" w14:textId="77777777" w:rsidR="00E04399" w:rsidRPr="00FE49F0" w:rsidRDefault="00E04399" w:rsidP="00E04399">
            <w:pPr>
              <w:spacing w:line="271" w:lineRule="auto"/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</w:pPr>
            <w:r w:rsidRPr="00FE49F0"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  <w:t>Component</w:t>
            </w:r>
          </w:p>
        </w:tc>
        <w:tc>
          <w:tcPr>
            <w:tcW w:w="3600" w:type="dxa"/>
            <w:tcBorders>
              <w:top w:val="nil"/>
              <w:bottom w:val="single" w:sz="8" w:space="0" w:color="30206B" w:themeColor="text1"/>
              <w:right w:val="single" w:sz="8" w:space="0" w:color="B0E7FF" w:themeColor="accent1"/>
            </w:tcBorders>
            <w:shd w:val="clear" w:color="auto" w:fill="F5FEFF"/>
            <w:vAlign w:val="center"/>
          </w:tcPr>
          <w:p w14:paraId="702B33D0" w14:textId="7456BD94" w:rsidR="00E04399" w:rsidRPr="00FE49F0" w:rsidRDefault="00E04399" w:rsidP="00E04399">
            <w:pPr>
              <w:spacing w:line="271" w:lineRule="auto"/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</w:pPr>
            <w:r w:rsidRPr="00FE49F0"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  <w:t>Description/required data points</w:t>
            </w:r>
          </w:p>
        </w:tc>
        <w:tc>
          <w:tcPr>
            <w:tcW w:w="2990" w:type="dxa"/>
            <w:tcBorders>
              <w:top w:val="nil"/>
              <w:left w:val="single" w:sz="8" w:space="0" w:color="B0E7FF" w:themeColor="accent1"/>
              <w:bottom w:val="single" w:sz="8" w:space="0" w:color="30206B" w:themeColor="text1"/>
            </w:tcBorders>
            <w:shd w:val="clear" w:color="auto" w:fill="E9FAFF" w:themeFill="background2"/>
            <w:vAlign w:val="center"/>
          </w:tcPr>
          <w:p w14:paraId="446F9FBC" w14:textId="77777777" w:rsidR="00E04399" w:rsidRPr="00FE49F0" w:rsidRDefault="00E04399" w:rsidP="00E04399">
            <w:pPr>
              <w:spacing w:line="271" w:lineRule="auto"/>
              <w:rPr>
                <w:rFonts w:ascii="Arial" w:hAnsi="Arial" w:cs="Arial"/>
                <w:color w:val="30206B" w:themeColor="text1"/>
                <w:sz w:val="22"/>
                <w:szCs w:val="22"/>
              </w:rPr>
            </w:pPr>
            <w:r w:rsidRPr="00FE49F0"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  <w:t>Source system</w:t>
            </w:r>
          </w:p>
        </w:tc>
      </w:tr>
      <w:tr w:rsidR="00E04399" w:rsidRPr="00FE49F0" w14:paraId="366ED997" w14:textId="77777777" w:rsidTr="00F772F5">
        <w:trPr>
          <w:trHeight w:val="754"/>
        </w:trPr>
        <w:tc>
          <w:tcPr>
            <w:tcW w:w="2430" w:type="dxa"/>
            <w:tcBorders>
              <w:top w:val="single" w:sz="8" w:space="0" w:color="30206B" w:themeColor="text1"/>
              <w:bottom w:val="single" w:sz="8" w:space="0" w:color="30206B" w:themeColor="text1"/>
              <w:right w:val="single" w:sz="8" w:space="0" w:color="B0E7FF" w:themeColor="accent1"/>
            </w:tcBorders>
            <w:shd w:val="clear" w:color="auto" w:fill="F5FEFF"/>
            <w:vAlign w:val="center"/>
          </w:tcPr>
          <w:p w14:paraId="52E46C68" w14:textId="77777777" w:rsidR="00E04399" w:rsidRPr="00FE49F0" w:rsidRDefault="00E04399" w:rsidP="00E04399">
            <w:pPr>
              <w:spacing w:line="271" w:lineRule="auto"/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</w:pPr>
            <w:r w:rsidRPr="00FE49F0"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  <w:t xml:space="preserve">Source of </w:t>
            </w:r>
            <w:r w:rsidR="00F27CDE" w:rsidRPr="00FE49F0"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  <w:t>t</w:t>
            </w:r>
            <w:r w:rsidRPr="00FE49F0"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  <w:t>ruth</w:t>
            </w:r>
          </w:p>
        </w:tc>
        <w:tc>
          <w:tcPr>
            <w:tcW w:w="3600" w:type="dxa"/>
            <w:tcBorders>
              <w:top w:val="single" w:sz="8" w:space="0" w:color="30206B" w:themeColor="text1"/>
              <w:bottom w:val="single" w:sz="8" w:space="0" w:color="30206B" w:themeColor="text1"/>
              <w:right w:val="single" w:sz="8" w:space="0" w:color="B0E7FF" w:themeColor="accent1"/>
            </w:tcBorders>
            <w:vAlign w:val="center"/>
          </w:tcPr>
          <w:p w14:paraId="201FAFD2" w14:textId="77777777" w:rsidR="00E04399" w:rsidRPr="00FE49F0" w:rsidRDefault="00E04399" w:rsidP="00E04399">
            <w:pPr>
              <w:spacing w:line="271" w:lineRule="auto"/>
              <w:rPr>
                <w:rFonts w:ascii="Arial" w:hAnsi="Arial" w:cs="Arial"/>
                <w:b/>
                <w:bCs/>
                <w:color w:val="30206B" w:themeColor="text1"/>
                <w:sz w:val="18"/>
                <w:szCs w:val="18"/>
              </w:rPr>
            </w:pPr>
            <w:r w:rsidRPr="00FE49F0">
              <w:rPr>
                <w:rFonts w:ascii="Arial" w:hAnsi="Arial" w:cs="Arial"/>
                <w:b/>
                <w:bCs/>
                <w:color w:val="30206B" w:themeColor="text1"/>
                <w:sz w:val="18"/>
                <w:szCs w:val="18"/>
              </w:rPr>
              <w:t>[System name]</w:t>
            </w:r>
            <w:r w:rsidRPr="00FE49F0">
              <w:rPr>
                <w:rFonts w:ascii="Arial" w:hAnsi="Arial" w:cs="Arial"/>
                <w:color w:val="30206B" w:themeColor="text1"/>
                <w:sz w:val="18"/>
                <w:szCs w:val="18"/>
              </w:rPr>
              <w:t xml:space="preserve"> is the single source for employee data.</w:t>
            </w:r>
          </w:p>
        </w:tc>
        <w:tc>
          <w:tcPr>
            <w:tcW w:w="2990" w:type="dxa"/>
            <w:tcBorders>
              <w:top w:val="single" w:sz="8" w:space="0" w:color="30206B" w:themeColor="text1"/>
              <w:left w:val="single" w:sz="8" w:space="0" w:color="B0E7FF" w:themeColor="accent1"/>
              <w:bottom w:val="single" w:sz="8" w:space="0" w:color="30206B" w:themeColor="text1"/>
            </w:tcBorders>
            <w:vAlign w:val="center"/>
          </w:tcPr>
          <w:p w14:paraId="7AA8BD30" w14:textId="77777777" w:rsidR="00E04399" w:rsidRPr="00FE49F0" w:rsidRDefault="00E04399" w:rsidP="00E04399">
            <w:pPr>
              <w:spacing w:line="271" w:lineRule="auto"/>
              <w:rPr>
                <w:rFonts w:ascii="Arial" w:hAnsi="Arial" w:cs="Arial"/>
                <w:color w:val="30206B" w:themeColor="text1"/>
                <w:sz w:val="22"/>
                <w:szCs w:val="22"/>
              </w:rPr>
            </w:pPr>
            <w:r w:rsidRPr="00FE49F0">
              <w:rPr>
                <w:rFonts w:ascii="Arial" w:hAnsi="Arial" w:cs="Arial"/>
                <w:color w:val="30206B" w:themeColor="text1"/>
                <w:sz w:val="20"/>
                <w:szCs w:val="20"/>
              </w:rPr>
              <w:t>HRIS (Workday)</w:t>
            </w:r>
          </w:p>
        </w:tc>
      </w:tr>
      <w:tr w:rsidR="00E04399" w:rsidRPr="00FE49F0" w14:paraId="57CD53A0" w14:textId="77777777" w:rsidTr="00F772F5">
        <w:trPr>
          <w:trHeight w:val="889"/>
        </w:trPr>
        <w:tc>
          <w:tcPr>
            <w:tcW w:w="2430" w:type="dxa"/>
            <w:tcBorders>
              <w:top w:val="single" w:sz="8" w:space="0" w:color="30206B" w:themeColor="text1"/>
              <w:bottom w:val="single" w:sz="8" w:space="0" w:color="30206B" w:themeColor="text1"/>
              <w:right w:val="single" w:sz="8" w:space="0" w:color="B0E7FF" w:themeColor="accent1"/>
            </w:tcBorders>
            <w:shd w:val="clear" w:color="auto" w:fill="F5FEFF"/>
            <w:vAlign w:val="center"/>
          </w:tcPr>
          <w:p w14:paraId="559E5922" w14:textId="77777777" w:rsidR="00E04399" w:rsidRPr="00FE49F0" w:rsidRDefault="00E04399" w:rsidP="00E04399">
            <w:pPr>
              <w:spacing w:line="271" w:lineRule="auto"/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</w:pPr>
            <w:r w:rsidRPr="00FE49F0"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  <w:t xml:space="preserve">Data </w:t>
            </w:r>
            <w:r w:rsidR="00F27CDE" w:rsidRPr="00FE49F0"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  <w:t>n</w:t>
            </w:r>
            <w:r w:rsidRPr="00FE49F0"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  <w:t>eeded</w:t>
            </w:r>
          </w:p>
        </w:tc>
        <w:tc>
          <w:tcPr>
            <w:tcW w:w="3600" w:type="dxa"/>
            <w:tcBorders>
              <w:top w:val="single" w:sz="8" w:space="0" w:color="30206B" w:themeColor="text1"/>
              <w:bottom w:val="single" w:sz="8" w:space="0" w:color="30206B" w:themeColor="text1"/>
              <w:right w:val="single" w:sz="8" w:space="0" w:color="B0E7FF" w:themeColor="accent1"/>
            </w:tcBorders>
            <w:vAlign w:val="center"/>
          </w:tcPr>
          <w:p w14:paraId="36CE610B" w14:textId="5FC66910" w:rsidR="00E04399" w:rsidRPr="00FE49F0" w:rsidRDefault="00E04399" w:rsidP="00E04399">
            <w:pPr>
              <w:spacing w:line="271" w:lineRule="auto"/>
              <w:rPr>
                <w:rFonts w:ascii="Arial" w:hAnsi="Arial" w:cs="Arial"/>
                <w:b/>
                <w:bCs/>
                <w:color w:val="30206B" w:themeColor="text1"/>
                <w:sz w:val="18"/>
                <w:szCs w:val="18"/>
              </w:rPr>
            </w:pPr>
            <w:r w:rsidRPr="00FE49F0">
              <w:rPr>
                <w:rFonts w:ascii="Arial" w:hAnsi="Arial" w:cs="Arial"/>
                <w:color w:val="30206B" w:themeColor="text1"/>
                <w:sz w:val="18"/>
                <w:szCs w:val="18"/>
              </w:rPr>
              <w:t xml:space="preserve">Employee ID, </w:t>
            </w:r>
            <w:r w:rsidR="00636A40">
              <w:rPr>
                <w:rFonts w:ascii="Arial" w:hAnsi="Arial" w:cs="Arial"/>
                <w:color w:val="30206B" w:themeColor="text1"/>
                <w:sz w:val="18"/>
                <w:szCs w:val="18"/>
              </w:rPr>
              <w:t>n</w:t>
            </w:r>
            <w:r w:rsidRPr="00FE49F0">
              <w:rPr>
                <w:rFonts w:ascii="Arial" w:hAnsi="Arial" w:cs="Arial"/>
                <w:color w:val="30206B" w:themeColor="text1"/>
                <w:sz w:val="18"/>
                <w:szCs w:val="18"/>
              </w:rPr>
              <w:t xml:space="preserve">ame, </w:t>
            </w:r>
            <w:r w:rsidR="00636A40">
              <w:rPr>
                <w:rFonts w:ascii="Arial" w:hAnsi="Arial" w:cs="Arial"/>
                <w:color w:val="30206B" w:themeColor="text1"/>
                <w:sz w:val="18"/>
                <w:szCs w:val="18"/>
              </w:rPr>
              <w:t>d</w:t>
            </w:r>
            <w:r w:rsidRPr="00FE49F0">
              <w:rPr>
                <w:rFonts w:ascii="Arial" w:hAnsi="Arial" w:cs="Arial"/>
                <w:color w:val="30206B" w:themeColor="text1"/>
                <w:sz w:val="18"/>
                <w:szCs w:val="18"/>
              </w:rPr>
              <w:t xml:space="preserve">epartment, </w:t>
            </w:r>
            <w:r w:rsidR="00636A40">
              <w:rPr>
                <w:rFonts w:ascii="Arial" w:hAnsi="Arial" w:cs="Arial"/>
                <w:color w:val="30206B" w:themeColor="text1"/>
                <w:sz w:val="18"/>
                <w:szCs w:val="18"/>
              </w:rPr>
              <w:t>s</w:t>
            </w:r>
            <w:r w:rsidRPr="00FE49F0">
              <w:rPr>
                <w:rFonts w:ascii="Arial" w:hAnsi="Arial" w:cs="Arial"/>
                <w:color w:val="30206B" w:themeColor="text1"/>
                <w:sz w:val="18"/>
                <w:szCs w:val="18"/>
              </w:rPr>
              <w:t xml:space="preserve">tart </w:t>
            </w:r>
            <w:r w:rsidR="00636A40">
              <w:rPr>
                <w:rFonts w:ascii="Arial" w:hAnsi="Arial" w:cs="Arial"/>
                <w:color w:val="30206B" w:themeColor="text1"/>
                <w:sz w:val="18"/>
                <w:szCs w:val="18"/>
              </w:rPr>
              <w:t>d</w:t>
            </w:r>
            <w:r w:rsidRPr="00FE49F0">
              <w:rPr>
                <w:rFonts w:ascii="Arial" w:hAnsi="Arial" w:cs="Arial"/>
                <w:color w:val="30206B" w:themeColor="text1"/>
                <w:sz w:val="18"/>
                <w:szCs w:val="18"/>
              </w:rPr>
              <w:t xml:space="preserve">ate, </w:t>
            </w:r>
            <w:r w:rsidR="00636A40">
              <w:rPr>
                <w:rFonts w:ascii="Arial" w:hAnsi="Arial" w:cs="Arial"/>
                <w:color w:val="30206B" w:themeColor="text1"/>
                <w:sz w:val="18"/>
                <w:szCs w:val="18"/>
              </w:rPr>
              <w:t>e</w:t>
            </w:r>
            <w:r w:rsidRPr="00FE49F0">
              <w:rPr>
                <w:rFonts w:ascii="Arial" w:hAnsi="Arial" w:cs="Arial"/>
                <w:color w:val="30206B" w:themeColor="text1"/>
                <w:sz w:val="18"/>
                <w:szCs w:val="18"/>
              </w:rPr>
              <w:t xml:space="preserve">mail </w:t>
            </w:r>
            <w:r w:rsidR="00636A40">
              <w:rPr>
                <w:rFonts w:ascii="Arial" w:hAnsi="Arial" w:cs="Arial"/>
                <w:color w:val="30206B" w:themeColor="text1"/>
                <w:sz w:val="18"/>
                <w:szCs w:val="18"/>
              </w:rPr>
              <w:t>a</w:t>
            </w:r>
            <w:r w:rsidRPr="00FE49F0">
              <w:rPr>
                <w:rFonts w:ascii="Arial" w:hAnsi="Arial" w:cs="Arial"/>
                <w:color w:val="30206B" w:themeColor="text1"/>
                <w:sz w:val="18"/>
                <w:szCs w:val="18"/>
              </w:rPr>
              <w:t xml:space="preserve">ddress, </w:t>
            </w:r>
            <w:r w:rsidR="00636A40">
              <w:rPr>
                <w:rFonts w:ascii="Arial" w:hAnsi="Arial" w:cs="Arial"/>
                <w:color w:val="30206B" w:themeColor="text1"/>
                <w:sz w:val="18"/>
                <w:szCs w:val="18"/>
              </w:rPr>
              <w:t>m</w:t>
            </w:r>
            <w:r w:rsidRPr="00FE49F0">
              <w:rPr>
                <w:rFonts w:ascii="Arial" w:hAnsi="Arial" w:cs="Arial"/>
                <w:color w:val="30206B" w:themeColor="text1"/>
                <w:sz w:val="18"/>
                <w:szCs w:val="18"/>
              </w:rPr>
              <w:t>anager ID</w:t>
            </w:r>
          </w:p>
        </w:tc>
        <w:tc>
          <w:tcPr>
            <w:tcW w:w="2990" w:type="dxa"/>
            <w:tcBorders>
              <w:top w:val="single" w:sz="8" w:space="0" w:color="30206B" w:themeColor="text1"/>
              <w:left w:val="single" w:sz="8" w:space="0" w:color="B0E7FF" w:themeColor="accent1"/>
              <w:bottom w:val="single" w:sz="8" w:space="0" w:color="30206B" w:themeColor="text1"/>
            </w:tcBorders>
            <w:vAlign w:val="center"/>
          </w:tcPr>
          <w:p w14:paraId="266DA7DB" w14:textId="77777777" w:rsidR="00E04399" w:rsidRPr="00FE49F0" w:rsidRDefault="00E04399" w:rsidP="00E04399">
            <w:pPr>
              <w:spacing w:line="271" w:lineRule="auto"/>
              <w:rPr>
                <w:rFonts w:ascii="Arial" w:hAnsi="Arial" w:cs="Arial"/>
                <w:color w:val="30206B" w:themeColor="text1"/>
                <w:sz w:val="22"/>
                <w:szCs w:val="22"/>
              </w:rPr>
            </w:pPr>
            <w:r w:rsidRPr="00FE49F0">
              <w:rPr>
                <w:rFonts w:ascii="Arial" w:hAnsi="Arial" w:cs="Arial"/>
                <w:color w:val="30206B" w:themeColor="text1"/>
                <w:sz w:val="20"/>
                <w:szCs w:val="20"/>
              </w:rPr>
              <w:t>HRIS</w:t>
            </w:r>
          </w:p>
        </w:tc>
      </w:tr>
      <w:tr w:rsidR="00E04399" w:rsidRPr="00FE49F0" w14:paraId="073BC152" w14:textId="77777777" w:rsidTr="00F772F5">
        <w:trPr>
          <w:trHeight w:val="781"/>
        </w:trPr>
        <w:tc>
          <w:tcPr>
            <w:tcW w:w="2430" w:type="dxa"/>
            <w:tcBorders>
              <w:top w:val="single" w:sz="8" w:space="0" w:color="30206B" w:themeColor="text1"/>
              <w:bottom w:val="single" w:sz="8" w:space="0" w:color="30206B" w:themeColor="text1"/>
              <w:right w:val="single" w:sz="8" w:space="0" w:color="B0E7FF" w:themeColor="accent1"/>
            </w:tcBorders>
            <w:shd w:val="clear" w:color="auto" w:fill="F5FEFF"/>
            <w:vAlign w:val="center"/>
          </w:tcPr>
          <w:p w14:paraId="7B0DFD82" w14:textId="77777777" w:rsidR="00E04399" w:rsidRPr="00FE49F0" w:rsidRDefault="00E04399" w:rsidP="00E04399">
            <w:pPr>
              <w:spacing w:line="271" w:lineRule="auto"/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</w:pPr>
            <w:r w:rsidRPr="00FE49F0"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  <w:t xml:space="preserve">System </w:t>
            </w:r>
            <w:r w:rsidR="00F27CDE" w:rsidRPr="00FE49F0"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  <w:t>i</w:t>
            </w:r>
            <w:r w:rsidRPr="00FE49F0"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  <w:t>ntegrations</w:t>
            </w:r>
          </w:p>
        </w:tc>
        <w:tc>
          <w:tcPr>
            <w:tcW w:w="3600" w:type="dxa"/>
            <w:tcBorders>
              <w:top w:val="single" w:sz="8" w:space="0" w:color="30206B" w:themeColor="text1"/>
              <w:bottom w:val="single" w:sz="8" w:space="0" w:color="30206B" w:themeColor="text1"/>
              <w:right w:val="single" w:sz="8" w:space="0" w:color="B0E7FF" w:themeColor="accent1"/>
            </w:tcBorders>
            <w:vAlign w:val="center"/>
          </w:tcPr>
          <w:p w14:paraId="62C36301" w14:textId="59B96FD1" w:rsidR="00E04399" w:rsidRPr="00FE49F0" w:rsidRDefault="00E04399" w:rsidP="00E04399">
            <w:pPr>
              <w:spacing w:line="271" w:lineRule="auto"/>
              <w:rPr>
                <w:rFonts w:ascii="Arial" w:hAnsi="Arial" w:cs="Arial"/>
                <w:b/>
                <w:bCs/>
                <w:color w:val="30206B" w:themeColor="text1"/>
                <w:sz w:val="18"/>
                <w:szCs w:val="18"/>
              </w:rPr>
            </w:pPr>
            <w:r w:rsidRPr="00FE49F0">
              <w:rPr>
                <w:rFonts w:ascii="Arial" w:hAnsi="Arial" w:cs="Arial"/>
                <w:color w:val="30206B" w:themeColor="text1"/>
                <w:sz w:val="18"/>
                <w:szCs w:val="18"/>
              </w:rPr>
              <w:t>Required API connection between HRIS, IT ticketing, and LMS</w:t>
            </w:r>
          </w:p>
        </w:tc>
        <w:tc>
          <w:tcPr>
            <w:tcW w:w="2990" w:type="dxa"/>
            <w:tcBorders>
              <w:top w:val="single" w:sz="8" w:space="0" w:color="30206B" w:themeColor="text1"/>
              <w:left w:val="single" w:sz="8" w:space="0" w:color="B0E7FF" w:themeColor="accent1"/>
              <w:bottom w:val="single" w:sz="8" w:space="0" w:color="30206B" w:themeColor="text1"/>
            </w:tcBorders>
            <w:vAlign w:val="center"/>
          </w:tcPr>
          <w:p w14:paraId="7CBA0416" w14:textId="77777777" w:rsidR="00E04399" w:rsidRPr="00FE49F0" w:rsidRDefault="00E04399" w:rsidP="00E04399">
            <w:pPr>
              <w:spacing w:line="271" w:lineRule="auto"/>
              <w:rPr>
                <w:rFonts w:ascii="Arial" w:hAnsi="Arial" w:cs="Arial"/>
                <w:color w:val="30206B" w:themeColor="text1"/>
                <w:sz w:val="22"/>
                <w:szCs w:val="22"/>
              </w:rPr>
            </w:pPr>
            <w:r w:rsidRPr="00FE49F0">
              <w:rPr>
                <w:rFonts w:ascii="Arial" w:hAnsi="Arial" w:cs="Arial"/>
                <w:color w:val="30206B" w:themeColor="text1"/>
                <w:sz w:val="20"/>
                <w:szCs w:val="20"/>
              </w:rPr>
              <w:t>HRIS, Jira, SuccessFactors</w:t>
            </w:r>
          </w:p>
        </w:tc>
      </w:tr>
      <w:tr w:rsidR="00E04399" w:rsidRPr="00FE49F0" w14:paraId="451CF421" w14:textId="77777777" w:rsidTr="00F772F5">
        <w:trPr>
          <w:trHeight w:val="943"/>
        </w:trPr>
        <w:tc>
          <w:tcPr>
            <w:tcW w:w="2430" w:type="dxa"/>
            <w:tcBorders>
              <w:top w:val="single" w:sz="8" w:space="0" w:color="30206B" w:themeColor="text1"/>
              <w:bottom w:val="single" w:sz="8" w:space="0" w:color="30206B" w:themeColor="text1"/>
              <w:right w:val="single" w:sz="8" w:space="0" w:color="B0E7FF" w:themeColor="accent1"/>
            </w:tcBorders>
            <w:shd w:val="clear" w:color="auto" w:fill="F5FEFF"/>
            <w:vAlign w:val="center"/>
          </w:tcPr>
          <w:p w14:paraId="1A742DE6" w14:textId="77777777" w:rsidR="00E04399" w:rsidRPr="00FE49F0" w:rsidRDefault="00E04399" w:rsidP="00E04399">
            <w:pPr>
              <w:spacing w:line="271" w:lineRule="auto"/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</w:pPr>
            <w:r w:rsidRPr="00FE49F0"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  <w:t xml:space="preserve">Required </w:t>
            </w:r>
            <w:r w:rsidR="00F27CDE" w:rsidRPr="00FE49F0"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  <w:t>a</w:t>
            </w:r>
            <w:r w:rsidRPr="00FE49F0">
              <w:rPr>
                <w:rFonts w:ascii="Arial" w:hAnsi="Arial" w:cs="Arial"/>
                <w:b/>
                <w:bCs/>
                <w:color w:val="30206B" w:themeColor="text1"/>
                <w:sz w:val="22"/>
                <w:szCs w:val="22"/>
              </w:rPr>
              <w:t>ssets</w:t>
            </w:r>
          </w:p>
        </w:tc>
        <w:tc>
          <w:tcPr>
            <w:tcW w:w="3600" w:type="dxa"/>
            <w:tcBorders>
              <w:top w:val="single" w:sz="8" w:space="0" w:color="30206B" w:themeColor="text1"/>
              <w:bottom w:val="single" w:sz="8" w:space="0" w:color="30206B" w:themeColor="text1"/>
              <w:right w:val="single" w:sz="8" w:space="0" w:color="B0E7FF" w:themeColor="accent1"/>
            </w:tcBorders>
            <w:vAlign w:val="center"/>
          </w:tcPr>
          <w:p w14:paraId="7611927D" w14:textId="4B412948" w:rsidR="00E04399" w:rsidRPr="00FE49F0" w:rsidRDefault="00E04399" w:rsidP="00E04399">
            <w:pPr>
              <w:spacing w:line="271" w:lineRule="auto"/>
              <w:rPr>
                <w:rFonts w:ascii="Arial" w:hAnsi="Arial" w:cs="Arial"/>
                <w:b/>
                <w:bCs/>
                <w:color w:val="30206B" w:themeColor="text1"/>
                <w:sz w:val="18"/>
                <w:szCs w:val="18"/>
              </w:rPr>
            </w:pPr>
            <w:r w:rsidRPr="00FE49F0">
              <w:rPr>
                <w:rFonts w:ascii="Arial" w:hAnsi="Arial" w:cs="Arial"/>
                <w:color w:val="30206B" w:themeColor="text1"/>
                <w:sz w:val="18"/>
                <w:szCs w:val="18"/>
              </w:rPr>
              <w:t>(</w:t>
            </w:r>
            <w:r w:rsidR="00636A40">
              <w:rPr>
                <w:rFonts w:ascii="Arial" w:hAnsi="Arial" w:cs="Arial"/>
                <w:color w:val="30206B" w:themeColor="text1"/>
                <w:sz w:val="18"/>
                <w:szCs w:val="18"/>
              </w:rPr>
              <w:t>E</w:t>
            </w:r>
            <w:r w:rsidRPr="00FE49F0">
              <w:rPr>
                <w:rFonts w:ascii="Arial" w:hAnsi="Arial" w:cs="Arial"/>
                <w:color w:val="30206B" w:themeColor="text1"/>
                <w:sz w:val="18"/>
                <w:szCs w:val="18"/>
              </w:rPr>
              <w:t>.g., approved email copy, attachment files, rule sets)</w:t>
            </w:r>
          </w:p>
        </w:tc>
        <w:tc>
          <w:tcPr>
            <w:tcW w:w="2990" w:type="dxa"/>
            <w:tcBorders>
              <w:top w:val="single" w:sz="8" w:space="0" w:color="30206B" w:themeColor="text1"/>
              <w:left w:val="single" w:sz="8" w:space="0" w:color="B0E7FF" w:themeColor="accent1"/>
              <w:bottom w:val="single" w:sz="8" w:space="0" w:color="30206B" w:themeColor="text1"/>
            </w:tcBorders>
            <w:vAlign w:val="center"/>
          </w:tcPr>
          <w:p w14:paraId="1B2DBF9F" w14:textId="256AB070" w:rsidR="00E04399" w:rsidRPr="00FE49F0" w:rsidRDefault="00E04399" w:rsidP="00E04399">
            <w:pPr>
              <w:spacing w:line="271" w:lineRule="auto"/>
              <w:rPr>
                <w:rFonts w:ascii="Arial" w:hAnsi="Arial" w:cs="Arial"/>
                <w:color w:val="30206B" w:themeColor="text1"/>
                <w:sz w:val="22"/>
                <w:szCs w:val="22"/>
              </w:rPr>
            </w:pPr>
            <w:r w:rsidRPr="00FE49F0">
              <w:rPr>
                <w:rFonts w:ascii="Arial" w:hAnsi="Arial" w:cs="Arial"/>
                <w:color w:val="30206B" w:themeColor="text1"/>
                <w:sz w:val="20"/>
                <w:szCs w:val="20"/>
              </w:rPr>
              <w:t xml:space="preserve">Approved </w:t>
            </w:r>
            <w:r w:rsidR="00636A40">
              <w:rPr>
                <w:rFonts w:ascii="Arial" w:hAnsi="Arial" w:cs="Arial"/>
                <w:color w:val="30206B" w:themeColor="text1"/>
                <w:sz w:val="20"/>
                <w:szCs w:val="20"/>
              </w:rPr>
              <w:t>c</w:t>
            </w:r>
            <w:r w:rsidRPr="00FE49F0">
              <w:rPr>
                <w:rFonts w:ascii="Arial" w:hAnsi="Arial" w:cs="Arial"/>
                <w:color w:val="30206B" w:themeColor="text1"/>
                <w:sz w:val="20"/>
                <w:szCs w:val="20"/>
              </w:rPr>
              <w:t xml:space="preserve">ommunication </w:t>
            </w:r>
            <w:r w:rsidR="00636A40">
              <w:rPr>
                <w:rFonts w:ascii="Arial" w:hAnsi="Arial" w:cs="Arial"/>
                <w:color w:val="30206B" w:themeColor="text1"/>
                <w:sz w:val="20"/>
                <w:szCs w:val="20"/>
              </w:rPr>
              <w:t>t</w:t>
            </w:r>
            <w:r w:rsidRPr="00FE49F0">
              <w:rPr>
                <w:rFonts w:ascii="Arial" w:hAnsi="Arial" w:cs="Arial"/>
                <w:color w:val="30206B" w:themeColor="text1"/>
                <w:sz w:val="20"/>
                <w:szCs w:val="20"/>
              </w:rPr>
              <w:t>emplates</w:t>
            </w:r>
          </w:p>
        </w:tc>
      </w:tr>
    </w:tbl>
    <w:p w14:paraId="02CE66C4" w14:textId="77777777" w:rsidR="00E04399" w:rsidRPr="00FE49F0" w:rsidRDefault="00E04399" w:rsidP="00E04399">
      <w:pPr>
        <w:rPr>
          <w:rFonts w:ascii="Arial" w:hAnsi="Arial" w:cs="Arial"/>
        </w:rPr>
      </w:pPr>
    </w:p>
    <w:p w14:paraId="43491956" w14:textId="77777777" w:rsidR="00643C5E" w:rsidRPr="00FE49F0" w:rsidRDefault="00F07379" w:rsidP="00636A40">
      <w:pPr>
        <w:pStyle w:val="Heading4"/>
        <w:spacing w:before="0" w:after="120"/>
        <w:rPr>
          <w:rFonts w:ascii="Arial" w:hAnsi="Arial" w:cs="Arial"/>
          <w:color w:val="30206B" w:themeColor="text1"/>
          <w:sz w:val="22"/>
          <w:szCs w:val="22"/>
        </w:rPr>
      </w:pPr>
      <w:r w:rsidRPr="00FE49F0">
        <w:rPr>
          <w:rFonts w:ascii="Arial" w:hAnsi="Arial" w:cs="Arial"/>
          <w:i w:val="0"/>
          <w:iCs w:val="0"/>
          <w:sz w:val="32"/>
          <w:szCs w:val="32"/>
        </w:rPr>
        <w:t>Dependencies and</w:t>
      </w:r>
      <w:r w:rsidRPr="00FE49F0">
        <w:rPr>
          <w:rFonts w:ascii="Arial" w:hAnsi="Arial" w:cs="Arial"/>
          <w:b/>
          <w:bCs/>
          <w:color w:val="30206B" w:themeColor="text1"/>
          <w:sz w:val="22"/>
          <w:szCs w:val="22"/>
        </w:rPr>
        <w:t xml:space="preserve"> </w:t>
      </w:r>
      <w:r w:rsidRPr="00FE49F0">
        <w:rPr>
          <w:rFonts w:ascii="Arial" w:hAnsi="Arial" w:cs="Arial"/>
          <w:i w:val="0"/>
          <w:iCs w:val="0"/>
          <w:sz w:val="32"/>
          <w:szCs w:val="32"/>
        </w:rPr>
        <w:t>blockers</w:t>
      </w:r>
    </w:p>
    <w:p w14:paraId="665DD18F" w14:textId="7811ABC9" w:rsidR="0034535E" w:rsidRPr="00FE49F0" w:rsidRDefault="0034535E" w:rsidP="00636A40">
      <w:pPr>
        <w:pStyle w:val="Heading4"/>
        <w:spacing w:before="0" w:after="120"/>
        <w:rPr>
          <w:rFonts w:ascii="Arial" w:hAnsi="Arial" w:cs="Arial"/>
          <w:color w:val="30206B" w:themeColor="text1"/>
          <w:sz w:val="22"/>
          <w:szCs w:val="22"/>
        </w:rPr>
      </w:pPr>
      <w:r w:rsidRPr="00FE49F0">
        <w:rPr>
          <w:rFonts w:ascii="Arial" w:hAnsi="Arial" w:cs="Arial"/>
          <w:color w:val="30206B" w:themeColor="text1"/>
          <w:sz w:val="22"/>
          <w:szCs w:val="22"/>
        </w:rPr>
        <w:t xml:space="preserve">Describe any internal factors that must be resolved or managed before the automation can be built. </w:t>
      </w:r>
      <w:r w:rsidR="00985904">
        <w:rPr>
          <w:rFonts w:ascii="Arial" w:hAnsi="Arial" w:cs="Arial"/>
          <w:color w:val="30206B" w:themeColor="text1"/>
          <w:sz w:val="22"/>
          <w:szCs w:val="22"/>
        </w:rPr>
        <w:t>For example</w:t>
      </w:r>
      <w:r w:rsidRPr="00FE49F0">
        <w:rPr>
          <w:rFonts w:ascii="Arial" w:hAnsi="Arial" w:cs="Arial"/>
          <w:color w:val="30206B" w:themeColor="text1"/>
          <w:sz w:val="22"/>
          <w:szCs w:val="22"/>
        </w:rPr>
        <w:t xml:space="preserve">, </w:t>
      </w:r>
      <w:r w:rsidR="00636A40">
        <w:rPr>
          <w:rFonts w:ascii="Arial" w:hAnsi="Arial" w:cs="Arial"/>
          <w:color w:val="30206B" w:themeColor="text1"/>
          <w:sz w:val="22"/>
          <w:szCs w:val="22"/>
        </w:rPr>
        <w:t>k</w:t>
      </w:r>
      <w:r w:rsidRPr="00FE49F0">
        <w:rPr>
          <w:rFonts w:ascii="Arial" w:hAnsi="Arial" w:cs="Arial"/>
          <w:color w:val="30206B" w:themeColor="text1"/>
          <w:sz w:val="22"/>
          <w:szCs w:val="22"/>
        </w:rPr>
        <w:t xml:space="preserve">nown data accuracy issues (e.g., missing </w:t>
      </w:r>
      <w:r w:rsidR="00636A40">
        <w:rPr>
          <w:rFonts w:ascii="Arial" w:hAnsi="Arial" w:cs="Arial"/>
          <w:color w:val="30206B" w:themeColor="text1"/>
          <w:sz w:val="22"/>
          <w:szCs w:val="22"/>
        </w:rPr>
        <w:t>m</w:t>
      </w:r>
      <w:r w:rsidRPr="00FE49F0">
        <w:rPr>
          <w:rFonts w:ascii="Arial" w:hAnsi="Arial" w:cs="Arial"/>
          <w:color w:val="30206B" w:themeColor="text1"/>
          <w:sz w:val="22"/>
          <w:szCs w:val="22"/>
        </w:rPr>
        <w:t>anager ID) in the HRIS.</w:t>
      </w:r>
    </w:p>
    <w:tbl>
      <w:tblPr>
        <w:tblStyle w:val="TableGrid"/>
        <w:tblW w:w="9094" w:type="dxa"/>
        <w:tblLook w:val="04A0" w:firstRow="1" w:lastRow="0" w:firstColumn="1" w:lastColumn="0" w:noHBand="0" w:noVBand="1"/>
      </w:tblPr>
      <w:tblGrid>
        <w:gridCol w:w="9094"/>
      </w:tblGrid>
      <w:tr w:rsidR="0034535E" w:rsidRPr="00FE49F0" w14:paraId="1FC8936D" w14:textId="77777777" w:rsidTr="00AC3868">
        <w:trPr>
          <w:trHeight w:val="2000"/>
        </w:trPr>
        <w:tc>
          <w:tcPr>
            <w:tcW w:w="9094" w:type="dxa"/>
            <w:tcBorders>
              <w:top w:val="single" w:sz="8" w:space="0" w:color="30206B" w:themeColor="text1"/>
              <w:left w:val="single" w:sz="8" w:space="0" w:color="30206B" w:themeColor="text1"/>
              <w:bottom w:val="single" w:sz="8" w:space="0" w:color="30206B" w:themeColor="text1"/>
              <w:right w:val="single" w:sz="8" w:space="0" w:color="30206B" w:themeColor="text1"/>
            </w:tcBorders>
            <w:tcMar>
              <w:top w:w="85" w:type="dxa"/>
            </w:tcMar>
          </w:tcPr>
          <w:p w14:paraId="383D3936" w14:textId="77777777" w:rsidR="0034535E" w:rsidRPr="00FE49F0" w:rsidRDefault="0034535E" w:rsidP="00946835">
            <w:pPr>
              <w:tabs>
                <w:tab w:val="left" w:pos="1991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CC8906" w14:textId="77777777" w:rsidR="00135BB1" w:rsidRPr="00FE49F0" w:rsidRDefault="00135BB1" w:rsidP="00FE49F0">
      <w:pPr>
        <w:spacing w:line="271" w:lineRule="auto"/>
        <w:rPr>
          <w:rFonts w:ascii="Arial" w:hAnsi="Arial" w:cs="Arial"/>
          <w:color w:val="30206B" w:themeColor="text1"/>
          <w:sz w:val="22"/>
          <w:szCs w:val="22"/>
        </w:rPr>
      </w:pPr>
    </w:p>
    <w:sectPr w:rsidR="00135BB1" w:rsidRPr="00FE49F0">
      <w:footerReference w:type="even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0AC17" w14:textId="77777777" w:rsidR="00A43F19" w:rsidRDefault="00A43F19" w:rsidP="00A42BA7">
      <w:r>
        <w:separator/>
      </w:r>
    </w:p>
  </w:endnote>
  <w:endnote w:type="continuationSeparator" w:id="0">
    <w:p w14:paraId="5C8B7E9E" w14:textId="77777777" w:rsidR="00A43F19" w:rsidRDefault="00A43F19" w:rsidP="00A42BA7">
      <w:r>
        <w:continuationSeparator/>
      </w:r>
    </w:p>
  </w:endnote>
  <w:endnote w:type="continuationNotice" w:id="1">
    <w:p w14:paraId="0B2D4C1F" w14:textId="77777777" w:rsidR="00A43F19" w:rsidRDefault="00A43F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63348190"/>
      <w:docPartObj>
        <w:docPartGallery w:val="Page Numbers (Bottom of Page)"/>
        <w:docPartUnique/>
      </w:docPartObj>
    </w:sdtPr>
    <w:sdtContent>
      <w:p w14:paraId="4FA7BECC" w14:textId="77777777" w:rsidR="00A42BA7" w:rsidRDefault="00A42BA7" w:rsidP="0024256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14F7B03" w14:textId="77777777" w:rsidR="00A42BA7" w:rsidRDefault="00A42BA7" w:rsidP="00A42BA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Arial" w:hAnsi="Arial" w:cs="Arial"/>
        <w:b/>
        <w:bCs/>
        <w:color w:val="30206B" w:themeColor="text1"/>
        <w:sz w:val="22"/>
        <w:szCs w:val="22"/>
      </w:rPr>
      <w:id w:val="532161761"/>
      <w:docPartObj>
        <w:docPartGallery w:val="Page Numbers (Bottom of Page)"/>
        <w:docPartUnique/>
      </w:docPartObj>
    </w:sdtPr>
    <w:sdtEndPr>
      <w:rPr>
        <w:rStyle w:val="PageNumber"/>
        <w:sz w:val="18"/>
        <w:szCs w:val="18"/>
      </w:rPr>
    </w:sdtEndPr>
    <w:sdtContent>
      <w:p w14:paraId="56EA7883" w14:textId="77777777" w:rsidR="00A42BA7" w:rsidRPr="00E47AC1" w:rsidRDefault="00A42BA7" w:rsidP="0024256B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  <w:b/>
            <w:bCs/>
            <w:color w:val="1EBBF0" w:themeColor="text2"/>
            <w:sz w:val="22"/>
            <w:szCs w:val="22"/>
          </w:rPr>
        </w:pPr>
        <w:r w:rsidRPr="00AF3527">
          <w:rPr>
            <w:rStyle w:val="PageNumber"/>
            <w:rFonts w:ascii="Arial" w:hAnsi="Arial" w:cs="Arial"/>
            <w:b/>
            <w:bCs/>
            <w:color w:val="30206B" w:themeColor="text1"/>
            <w:sz w:val="22"/>
            <w:szCs w:val="22"/>
          </w:rPr>
          <w:fldChar w:fldCharType="begin"/>
        </w:r>
        <w:r w:rsidRPr="00AF3527">
          <w:rPr>
            <w:rStyle w:val="PageNumber"/>
            <w:rFonts w:ascii="Arial" w:hAnsi="Arial" w:cs="Arial"/>
            <w:b/>
            <w:bCs/>
            <w:color w:val="30206B" w:themeColor="text1"/>
            <w:sz w:val="22"/>
            <w:szCs w:val="22"/>
          </w:rPr>
          <w:instrText xml:space="preserve"> PAGE </w:instrText>
        </w:r>
        <w:r w:rsidRPr="00AF3527">
          <w:rPr>
            <w:rStyle w:val="PageNumber"/>
            <w:rFonts w:ascii="Arial" w:hAnsi="Arial" w:cs="Arial"/>
            <w:b/>
            <w:bCs/>
            <w:color w:val="30206B" w:themeColor="text1"/>
            <w:sz w:val="22"/>
            <w:szCs w:val="22"/>
          </w:rPr>
          <w:fldChar w:fldCharType="separate"/>
        </w:r>
        <w:r w:rsidRPr="00AF3527">
          <w:rPr>
            <w:rStyle w:val="PageNumber"/>
            <w:rFonts w:ascii="Arial" w:hAnsi="Arial" w:cs="Arial"/>
            <w:b/>
            <w:bCs/>
            <w:noProof/>
            <w:color w:val="30206B" w:themeColor="text1"/>
            <w:sz w:val="22"/>
            <w:szCs w:val="22"/>
          </w:rPr>
          <w:t>1</w:t>
        </w:r>
        <w:r w:rsidRPr="00AF3527">
          <w:rPr>
            <w:rStyle w:val="PageNumber"/>
            <w:rFonts w:ascii="Arial" w:hAnsi="Arial" w:cs="Arial"/>
            <w:b/>
            <w:bCs/>
            <w:color w:val="30206B" w:themeColor="text1"/>
            <w:sz w:val="22"/>
            <w:szCs w:val="22"/>
          </w:rPr>
          <w:fldChar w:fldCharType="end"/>
        </w:r>
      </w:p>
    </w:sdtContent>
  </w:sdt>
  <w:p w14:paraId="7C1E15C0" w14:textId="77777777" w:rsidR="00A42BA7" w:rsidRPr="00E47AC1" w:rsidRDefault="00E47AC1" w:rsidP="00A42BA7">
    <w:pPr>
      <w:pStyle w:val="Footer"/>
      <w:ind w:right="360"/>
      <w:rPr>
        <w:color w:val="1EBBF0" w:themeColor="text2"/>
      </w:rPr>
    </w:pPr>
    <w:r w:rsidRPr="00E47AC1">
      <w:rPr>
        <w:noProof/>
        <w:color w:val="1EBBF0" w:themeColor="text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DC22E7" wp14:editId="3F33EBD5">
              <wp:simplePos x="0" y="0"/>
              <wp:positionH relativeFrom="column">
                <wp:posOffset>-914401</wp:posOffset>
              </wp:positionH>
              <wp:positionV relativeFrom="paragraph">
                <wp:posOffset>459105</wp:posOffset>
              </wp:positionV>
              <wp:extent cx="7557477" cy="179754"/>
              <wp:effectExtent l="0" t="0" r="0" b="0"/>
              <wp:wrapNone/>
              <wp:docPr id="759351170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7477" cy="179754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36F083" id="Rectangle 3" o:spid="_x0000_s1026" style="position:absolute;margin-left:-1in;margin-top:36.15pt;width:595.1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" fillcolor="#e9faff [3214]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89A68" w14:textId="77777777" w:rsidR="00A43F19" w:rsidRDefault="00A43F19" w:rsidP="00A42BA7">
      <w:r>
        <w:separator/>
      </w:r>
    </w:p>
  </w:footnote>
  <w:footnote w:type="continuationSeparator" w:id="0">
    <w:p w14:paraId="1E86FA67" w14:textId="77777777" w:rsidR="00A43F19" w:rsidRDefault="00A43F19" w:rsidP="00A42BA7">
      <w:r>
        <w:continuationSeparator/>
      </w:r>
    </w:p>
  </w:footnote>
  <w:footnote w:type="continuationNotice" w:id="1">
    <w:p w14:paraId="46E2DCA5" w14:textId="77777777" w:rsidR="00A43F19" w:rsidRDefault="00A43F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B6F18"/>
    <w:multiLevelType w:val="hybridMultilevel"/>
    <w:tmpl w:val="84981B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E773A"/>
    <w:multiLevelType w:val="hybridMultilevel"/>
    <w:tmpl w:val="7674B40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F33A2C"/>
    <w:multiLevelType w:val="multilevel"/>
    <w:tmpl w:val="B46E5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DB0535"/>
    <w:multiLevelType w:val="hybridMultilevel"/>
    <w:tmpl w:val="FD9E33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152F2D"/>
    <w:multiLevelType w:val="hybridMultilevel"/>
    <w:tmpl w:val="AC5600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E02863"/>
    <w:multiLevelType w:val="hybridMultilevel"/>
    <w:tmpl w:val="6F36CD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A5A39"/>
    <w:multiLevelType w:val="hybridMultilevel"/>
    <w:tmpl w:val="E69ECBB0"/>
    <w:lvl w:ilvl="0" w:tplc="0809000F">
      <w:start w:val="1"/>
      <w:numFmt w:val="decimal"/>
      <w:lvlText w:val="%1."/>
      <w:lvlJc w:val="left"/>
      <w:pPr>
        <w:ind w:left="775" w:hanging="360"/>
      </w:pPr>
    </w:lvl>
    <w:lvl w:ilvl="1" w:tplc="08090019" w:tentative="1">
      <w:start w:val="1"/>
      <w:numFmt w:val="lowerLetter"/>
      <w:lvlText w:val="%2."/>
      <w:lvlJc w:val="left"/>
      <w:pPr>
        <w:ind w:left="1495" w:hanging="360"/>
      </w:pPr>
    </w:lvl>
    <w:lvl w:ilvl="2" w:tplc="0809001B" w:tentative="1">
      <w:start w:val="1"/>
      <w:numFmt w:val="lowerRoman"/>
      <w:lvlText w:val="%3."/>
      <w:lvlJc w:val="right"/>
      <w:pPr>
        <w:ind w:left="2215" w:hanging="180"/>
      </w:pPr>
    </w:lvl>
    <w:lvl w:ilvl="3" w:tplc="0809000F" w:tentative="1">
      <w:start w:val="1"/>
      <w:numFmt w:val="decimal"/>
      <w:lvlText w:val="%4."/>
      <w:lvlJc w:val="left"/>
      <w:pPr>
        <w:ind w:left="2935" w:hanging="360"/>
      </w:pPr>
    </w:lvl>
    <w:lvl w:ilvl="4" w:tplc="08090019" w:tentative="1">
      <w:start w:val="1"/>
      <w:numFmt w:val="lowerLetter"/>
      <w:lvlText w:val="%5."/>
      <w:lvlJc w:val="left"/>
      <w:pPr>
        <w:ind w:left="3655" w:hanging="360"/>
      </w:pPr>
    </w:lvl>
    <w:lvl w:ilvl="5" w:tplc="0809001B" w:tentative="1">
      <w:start w:val="1"/>
      <w:numFmt w:val="lowerRoman"/>
      <w:lvlText w:val="%6."/>
      <w:lvlJc w:val="right"/>
      <w:pPr>
        <w:ind w:left="4375" w:hanging="180"/>
      </w:pPr>
    </w:lvl>
    <w:lvl w:ilvl="6" w:tplc="0809000F" w:tentative="1">
      <w:start w:val="1"/>
      <w:numFmt w:val="decimal"/>
      <w:lvlText w:val="%7."/>
      <w:lvlJc w:val="left"/>
      <w:pPr>
        <w:ind w:left="5095" w:hanging="360"/>
      </w:pPr>
    </w:lvl>
    <w:lvl w:ilvl="7" w:tplc="08090019" w:tentative="1">
      <w:start w:val="1"/>
      <w:numFmt w:val="lowerLetter"/>
      <w:lvlText w:val="%8."/>
      <w:lvlJc w:val="left"/>
      <w:pPr>
        <w:ind w:left="5815" w:hanging="360"/>
      </w:pPr>
    </w:lvl>
    <w:lvl w:ilvl="8" w:tplc="08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7" w15:restartNumberingAfterBreak="0">
    <w:nsid w:val="688E696C"/>
    <w:multiLevelType w:val="multilevel"/>
    <w:tmpl w:val="4B04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D91E1D"/>
    <w:multiLevelType w:val="multilevel"/>
    <w:tmpl w:val="6F36CD9A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45360"/>
    <w:multiLevelType w:val="hybridMultilevel"/>
    <w:tmpl w:val="98A8D16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48A26EA"/>
    <w:multiLevelType w:val="hybridMultilevel"/>
    <w:tmpl w:val="194E2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988446">
    <w:abstractNumId w:val="0"/>
  </w:num>
  <w:num w:numId="2" w16cid:durableId="537937889">
    <w:abstractNumId w:val="5"/>
  </w:num>
  <w:num w:numId="3" w16cid:durableId="2020616956">
    <w:abstractNumId w:val="8"/>
  </w:num>
  <w:num w:numId="4" w16cid:durableId="1615331936">
    <w:abstractNumId w:val="4"/>
  </w:num>
  <w:num w:numId="5" w16cid:durableId="1541630164">
    <w:abstractNumId w:val="6"/>
  </w:num>
  <w:num w:numId="6" w16cid:durableId="1653439095">
    <w:abstractNumId w:val="10"/>
  </w:num>
  <w:num w:numId="7" w16cid:durableId="1283924644">
    <w:abstractNumId w:val="1"/>
  </w:num>
  <w:num w:numId="8" w16cid:durableId="1246452327">
    <w:abstractNumId w:val="9"/>
  </w:num>
  <w:num w:numId="9" w16cid:durableId="1573782764">
    <w:abstractNumId w:val="7"/>
  </w:num>
  <w:num w:numId="10" w16cid:durableId="499152298">
    <w:abstractNumId w:val="2"/>
  </w:num>
  <w:num w:numId="11" w16cid:durableId="554314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599"/>
    <w:rsid w:val="00094EB1"/>
    <w:rsid w:val="000B43B7"/>
    <w:rsid w:val="000C118B"/>
    <w:rsid w:val="00105417"/>
    <w:rsid w:val="00135BB1"/>
    <w:rsid w:val="00141A4E"/>
    <w:rsid w:val="00185EFA"/>
    <w:rsid w:val="001B5A69"/>
    <w:rsid w:val="00216458"/>
    <w:rsid w:val="00221A63"/>
    <w:rsid w:val="00221D3C"/>
    <w:rsid w:val="002B0F59"/>
    <w:rsid w:val="002F3967"/>
    <w:rsid w:val="002F4BAA"/>
    <w:rsid w:val="003029DB"/>
    <w:rsid w:val="0033373D"/>
    <w:rsid w:val="00341EBC"/>
    <w:rsid w:val="0034535E"/>
    <w:rsid w:val="00372A4C"/>
    <w:rsid w:val="003854A6"/>
    <w:rsid w:val="003923EF"/>
    <w:rsid w:val="003B30C9"/>
    <w:rsid w:val="003C0B39"/>
    <w:rsid w:val="00490CEE"/>
    <w:rsid w:val="004E0C6A"/>
    <w:rsid w:val="004E1917"/>
    <w:rsid w:val="004E35A7"/>
    <w:rsid w:val="004F7F9E"/>
    <w:rsid w:val="00501AC1"/>
    <w:rsid w:val="00533F8C"/>
    <w:rsid w:val="0053549D"/>
    <w:rsid w:val="00547A2D"/>
    <w:rsid w:val="005A2C7C"/>
    <w:rsid w:val="005C2159"/>
    <w:rsid w:val="006013CE"/>
    <w:rsid w:val="00603721"/>
    <w:rsid w:val="00636A40"/>
    <w:rsid w:val="00643C5E"/>
    <w:rsid w:val="00671FAA"/>
    <w:rsid w:val="006931AD"/>
    <w:rsid w:val="006B015E"/>
    <w:rsid w:val="006E4B7A"/>
    <w:rsid w:val="00732C53"/>
    <w:rsid w:val="007A781F"/>
    <w:rsid w:val="007B06B2"/>
    <w:rsid w:val="007D5C45"/>
    <w:rsid w:val="007F6A48"/>
    <w:rsid w:val="00804407"/>
    <w:rsid w:val="00840316"/>
    <w:rsid w:val="0086075D"/>
    <w:rsid w:val="00865E3D"/>
    <w:rsid w:val="008815B4"/>
    <w:rsid w:val="008C70A9"/>
    <w:rsid w:val="009260AC"/>
    <w:rsid w:val="0094655A"/>
    <w:rsid w:val="00985904"/>
    <w:rsid w:val="009C50F3"/>
    <w:rsid w:val="009F112F"/>
    <w:rsid w:val="009F5452"/>
    <w:rsid w:val="00A23599"/>
    <w:rsid w:val="00A42BA7"/>
    <w:rsid w:val="00A43F19"/>
    <w:rsid w:val="00A75802"/>
    <w:rsid w:val="00A92066"/>
    <w:rsid w:val="00AA2A30"/>
    <w:rsid w:val="00AC3868"/>
    <w:rsid w:val="00AF3527"/>
    <w:rsid w:val="00B07570"/>
    <w:rsid w:val="00B27FD8"/>
    <w:rsid w:val="00B73D1D"/>
    <w:rsid w:val="00B847FA"/>
    <w:rsid w:val="00BA7709"/>
    <w:rsid w:val="00BB739B"/>
    <w:rsid w:val="00BC6849"/>
    <w:rsid w:val="00C17F51"/>
    <w:rsid w:val="00C17F76"/>
    <w:rsid w:val="00C42FD6"/>
    <w:rsid w:val="00C95340"/>
    <w:rsid w:val="00CA712F"/>
    <w:rsid w:val="00CD0377"/>
    <w:rsid w:val="00CE5BA8"/>
    <w:rsid w:val="00D034B6"/>
    <w:rsid w:val="00D10603"/>
    <w:rsid w:val="00D17132"/>
    <w:rsid w:val="00D32565"/>
    <w:rsid w:val="00D36A34"/>
    <w:rsid w:val="00D5111B"/>
    <w:rsid w:val="00D5242B"/>
    <w:rsid w:val="00D52CEC"/>
    <w:rsid w:val="00D61A91"/>
    <w:rsid w:val="00DB3B67"/>
    <w:rsid w:val="00DD0058"/>
    <w:rsid w:val="00DD3D50"/>
    <w:rsid w:val="00DD5BAE"/>
    <w:rsid w:val="00DD6722"/>
    <w:rsid w:val="00E04399"/>
    <w:rsid w:val="00E247DC"/>
    <w:rsid w:val="00E261DB"/>
    <w:rsid w:val="00E47AC1"/>
    <w:rsid w:val="00E961A9"/>
    <w:rsid w:val="00EB240E"/>
    <w:rsid w:val="00ED369A"/>
    <w:rsid w:val="00EE29C6"/>
    <w:rsid w:val="00EF2B44"/>
    <w:rsid w:val="00EF5ACF"/>
    <w:rsid w:val="00F008EA"/>
    <w:rsid w:val="00F03EBA"/>
    <w:rsid w:val="00F07379"/>
    <w:rsid w:val="00F27CDE"/>
    <w:rsid w:val="00F66B15"/>
    <w:rsid w:val="00F73BA2"/>
    <w:rsid w:val="00F772F5"/>
    <w:rsid w:val="00F77343"/>
    <w:rsid w:val="00FC4137"/>
    <w:rsid w:val="00FE207A"/>
    <w:rsid w:val="00FE49F0"/>
    <w:rsid w:val="158D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8D66A25"/>
  <w15:chartTrackingRefBased/>
  <w15:docId w15:val="{4380FF27-7F69-E84C-8EC3-B01948C7D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BB1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3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3C5FF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1A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3C5FF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B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94D6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013C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43C5F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1A9"/>
    <w:pPr>
      <w:ind w:left="720"/>
      <w:contextualSpacing/>
    </w:pPr>
  </w:style>
  <w:style w:type="numbering" w:customStyle="1" w:styleId="CurrentList1">
    <w:name w:val="Current List1"/>
    <w:uiPriority w:val="99"/>
    <w:rsid w:val="00E961A9"/>
    <w:pPr>
      <w:numPr>
        <w:numId w:val="3"/>
      </w:numPr>
    </w:pPr>
  </w:style>
  <w:style w:type="table" w:styleId="TableGrid">
    <w:name w:val="Table Grid"/>
    <w:basedOn w:val="TableNormal"/>
    <w:uiPriority w:val="39"/>
    <w:rsid w:val="00E96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42B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2BA7"/>
  </w:style>
  <w:style w:type="character" w:styleId="PageNumber">
    <w:name w:val="page number"/>
    <w:basedOn w:val="DefaultParagraphFont"/>
    <w:uiPriority w:val="99"/>
    <w:semiHidden/>
    <w:unhideWhenUsed/>
    <w:rsid w:val="00A42BA7"/>
  </w:style>
  <w:style w:type="paragraph" w:styleId="Header">
    <w:name w:val="header"/>
    <w:basedOn w:val="Normal"/>
    <w:link w:val="HeaderChar"/>
    <w:uiPriority w:val="99"/>
    <w:unhideWhenUsed/>
    <w:rsid w:val="00A42B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2BA7"/>
  </w:style>
  <w:style w:type="character" w:styleId="CommentReference">
    <w:name w:val="annotation reference"/>
    <w:basedOn w:val="DefaultParagraphFont"/>
    <w:uiPriority w:val="99"/>
    <w:semiHidden/>
    <w:unhideWhenUsed/>
    <w:rsid w:val="00EE29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9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9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C6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013C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013CE"/>
    <w:rPr>
      <w:rFonts w:asciiTheme="majorHAnsi" w:eastAsiaTheme="majorEastAsia" w:hAnsiTheme="majorHAnsi" w:cstheme="majorBidi"/>
      <w:color w:val="43C5FF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6013CE"/>
    <w:rPr>
      <w:rFonts w:asciiTheme="majorHAnsi" w:eastAsiaTheme="majorEastAsia" w:hAnsiTheme="majorHAnsi" w:cstheme="majorBidi"/>
      <w:i/>
      <w:iCs/>
      <w:color w:val="43C5FF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6013CE"/>
    <w:pPr>
      <w:spacing w:before="100" w:beforeAutospacing="1" w:after="100" w:afterAutospacing="1"/>
    </w:pPr>
  </w:style>
  <w:style w:type="character" w:customStyle="1" w:styleId="math-inline">
    <w:name w:val="math-inline"/>
    <w:basedOn w:val="DefaultParagraphFont"/>
    <w:rsid w:val="00135BB1"/>
  </w:style>
  <w:style w:type="character" w:customStyle="1" w:styleId="Heading2Char">
    <w:name w:val="Heading 2 Char"/>
    <w:basedOn w:val="DefaultParagraphFont"/>
    <w:link w:val="Heading2"/>
    <w:uiPriority w:val="9"/>
    <w:rsid w:val="00501AC1"/>
    <w:rPr>
      <w:rFonts w:asciiTheme="majorHAnsi" w:eastAsiaTheme="majorEastAsia" w:hAnsiTheme="majorHAnsi" w:cstheme="majorBidi"/>
      <w:color w:val="43C5FF" w:themeColor="accent1" w:themeShade="BF"/>
      <w:kern w:val="0"/>
      <w:sz w:val="26"/>
      <w:szCs w:val="26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BAE"/>
    <w:rPr>
      <w:rFonts w:asciiTheme="majorHAnsi" w:eastAsiaTheme="majorEastAsia" w:hAnsiTheme="majorHAnsi" w:cstheme="majorBidi"/>
      <w:color w:val="0094D6" w:themeColor="accent1" w:themeShade="7F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7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3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094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uytrinh/Downloads/M2L0%20AUTOMATING%20WORK%20WITH%20AI%20AGENTS%20-%20Resource.dotx" TargetMode="External"/></Relationships>
</file>

<file path=word/theme/theme1.xml><?xml version="1.0" encoding="utf-8"?>
<a:theme xmlns:a="http://schemas.openxmlformats.org/drawingml/2006/main" name="AIHR">
  <a:themeElements>
    <a:clrScheme name="AIHR Color Palette">
      <a:dk1>
        <a:srgbClr val="30206B"/>
      </a:dk1>
      <a:lt1>
        <a:srgbClr val="FFFFFF"/>
      </a:lt1>
      <a:dk2>
        <a:srgbClr val="1EBBF0"/>
      </a:dk2>
      <a:lt2>
        <a:srgbClr val="E9FAFF"/>
      </a:lt2>
      <a:accent1>
        <a:srgbClr val="B0E7FF"/>
      </a:accent1>
      <a:accent2>
        <a:srgbClr val="5D5CFF"/>
      </a:accent2>
      <a:accent3>
        <a:srgbClr val="00A0AF"/>
      </a:accent3>
      <a:accent4>
        <a:srgbClr val="FFAB00"/>
      </a:accent4>
      <a:accent5>
        <a:srgbClr val="F35C0F"/>
      </a:accent5>
      <a:accent6>
        <a:srgbClr val="E32C34"/>
      </a:accent6>
      <a:hlink>
        <a:srgbClr val="1EBBF0"/>
      </a:hlink>
      <a:folHlink>
        <a:srgbClr val="30206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19050">
          <a:solidFill>
            <a:schemeClr val="accent1"/>
          </a:solidFill>
        </a:ln>
      </a:spPr>
      <a:bodyPr wrap="square" lIns="0" tIns="0" rIns="0" bIns="0" rtlCol="0" anchor="ctr">
        <a:noAutofit/>
      </a:bodyPr>
      <a:lstStyle>
        <a:defPPr algn="ctr">
          <a:defRPr sz="1800" b="1" i="1" dirty="0" smtClean="0">
            <a:solidFill>
              <a:schemeClr val="tx1"/>
            </a:solidFill>
            <a:latin typeface="Bitter SemiBold" pitchFamily="2" charset="77"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AIHR" id="{0F6138D7-BE84-C544-AC11-16CEAAE799AE}" vid="{49D404AF-B30C-8C45-933A-179CB87223B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37F399-CD42-2C4C-8FC1-B55060CD6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M2L0 AUTOMATING WORK WITH AI AGENTS - Resource.dotx</Template>
  <TotalTime>0</TotalTime>
  <Pages>3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 Trinh</dc:creator>
  <cp:keywords/>
  <dc:description/>
  <cp:lastModifiedBy>Huy</cp:lastModifiedBy>
  <cp:revision>2</cp:revision>
  <dcterms:created xsi:type="dcterms:W3CDTF">2025-11-27T15:41:00Z</dcterms:created>
  <dcterms:modified xsi:type="dcterms:W3CDTF">2025-11-27T15:41:00Z</dcterms:modified>
</cp:coreProperties>
</file>